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675" w:rsidRPr="00293D62" w:rsidRDefault="00564675" w:rsidP="00564675">
      <w:pPr>
        <w:jc w:val="center"/>
        <w:rPr>
          <w:rFonts w:ascii="Arial" w:hAnsi="Arial" w:cs="Arial"/>
          <w:b/>
          <w:sz w:val="32"/>
          <w:szCs w:val="28"/>
        </w:rPr>
      </w:pPr>
      <w:r w:rsidRPr="00B86B7C">
        <w:rPr>
          <w:b/>
          <w:noProof/>
          <w:sz w:val="28"/>
          <w:lang w:eastAsia="en-IN" w:bidi="ar-SA"/>
        </w:rPr>
        <w:drawing>
          <wp:anchor distT="0" distB="0" distL="114300" distR="114300" simplePos="0" relativeHeight="251659264" behindDoc="1" locked="0" layoutInCell="1" allowOverlap="1" wp14:anchorId="56AA4A7A" wp14:editId="5DF80030">
            <wp:simplePos x="0" y="0"/>
            <wp:positionH relativeFrom="column">
              <wp:posOffset>95250</wp:posOffset>
            </wp:positionH>
            <wp:positionV relativeFrom="paragraph">
              <wp:posOffset>0</wp:posOffset>
            </wp:positionV>
            <wp:extent cx="828675" cy="923290"/>
            <wp:effectExtent l="0" t="0" r="9525" b="0"/>
            <wp:wrapTight wrapText="bothSides">
              <wp:wrapPolygon edited="0">
                <wp:start x="0" y="0"/>
                <wp:lineTo x="0" y="20946"/>
                <wp:lineTo x="21352" y="20946"/>
                <wp:lineTo x="21352" y="0"/>
                <wp:lineTo x="0" y="0"/>
              </wp:wrapPolygon>
            </wp:wrapTight>
            <wp:docPr id="20" name="Picture 8" descr="Image result for ANDHRA PRADESH DROUGHT MITIGATION PROJECT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descr="Image result for ANDHRA PRADESH DROUGHT MITIGATION PROJECT SYMBO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8675" cy="923290"/>
                    </a:xfrm>
                    <a:prstGeom prst="rect">
                      <a:avLst/>
                    </a:prstGeom>
                    <a:noFill/>
                  </pic:spPr>
                </pic:pic>
              </a:graphicData>
            </a:graphic>
            <wp14:sizeRelH relativeFrom="margin">
              <wp14:pctWidth>0</wp14:pctWidth>
            </wp14:sizeRelH>
          </wp:anchor>
        </w:drawing>
      </w:r>
      <w:r w:rsidRPr="00293D62">
        <w:rPr>
          <w:rFonts w:ascii="Arial" w:hAnsi="Arial" w:cs="Arial"/>
          <w:b/>
          <w:sz w:val="32"/>
          <w:szCs w:val="28"/>
        </w:rPr>
        <w:t xml:space="preserve">Andhra Pradesh Drought Mitigation Project </w:t>
      </w:r>
    </w:p>
    <w:p w:rsidR="00564675" w:rsidRDefault="00564675" w:rsidP="00564675">
      <w:pPr>
        <w:jc w:val="center"/>
        <w:rPr>
          <w:rFonts w:ascii="Arial" w:hAnsi="Arial" w:cs="Arial"/>
          <w:b/>
          <w:sz w:val="28"/>
          <w:szCs w:val="24"/>
        </w:rPr>
      </w:pPr>
      <w:r w:rsidRPr="00293D62">
        <w:rPr>
          <w:rFonts w:ascii="Arial" w:hAnsi="Arial" w:cs="Arial"/>
          <w:b/>
          <w:sz w:val="28"/>
          <w:szCs w:val="24"/>
        </w:rPr>
        <w:t xml:space="preserve">Package of practices </w:t>
      </w:r>
    </w:p>
    <w:p w:rsidR="00286761" w:rsidRPr="00564675" w:rsidRDefault="00286761" w:rsidP="00564675">
      <w:pPr>
        <w:pStyle w:val="NoSpacing"/>
        <w:jc w:val="center"/>
        <w:rPr>
          <w:rFonts w:ascii="Arial" w:hAnsi="Arial" w:cs="Arial"/>
          <w:b/>
          <w:sz w:val="24"/>
          <w:szCs w:val="24"/>
          <w:lang w:val="en-US" w:bidi="ar-SA"/>
        </w:rPr>
      </w:pPr>
      <w:r w:rsidRPr="00564675">
        <w:rPr>
          <w:rFonts w:ascii="Arial" w:hAnsi="Arial" w:cs="Arial"/>
          <w:b/>
          <w:sz w:val="24"/>
          <w:szCs w:val="24"/>
          <w:lang w:val="en-US" w:bidi="ar-SA"/>
        </w:rPr>
        <w:t xml:space="preserve">Sorghum </w:t>
      </w:r>
      <w:r w:rsidR="00A0168B" w:rsidRPr="00564675">
        <w:rPr>
          <w:rFonts w:ascii="Arial" w:hAnsi="Arial" w:cs="Arial"/>
          <w:b/>
          <w:sz w:val="24"/>
          <w:szCs w:val="24"/>
          <w:lang w:val="en-US" w:bidi="ar-SA"/>
        </w:rPr>
        <w:t xml:space="preserve">or </w:t>
      </w:r>
      <w:r w:rsidR="00D87B8B" w:rsidRPr="00564675">
        <w:rPr>
          <w:rFonts w:ascii="Arial" w:hAnsi="Arial" w:cs="Arial"/>
          <w:b/>
          <w:sz w:val="24"/>
          <w:szCs w:val="24"/>
          <w:lang w:val="en-US" w:bidi="ar-SA"/>
        </w:rPr>
        <w:t xml:space="preserve">Jowar </w:t>
      </w:r>
      <w:r w:rsidR="00D87B8B">
        <w:rPr>
          <w:rFonts w:ascii="Arial" w:hAnsi="Arial" w:cs="Arial"/>
          <w:b/>
          <w:sz w:val="24"/>
          <w:szCs w:val="24"/>
          <w:lang w:val="en-US" w:bidi="ar-SA"/>
        </w:rPr>
        <w:t>(</w:t>
      </w:r>
      <w:r w:rsidR="00A0168B" w:rsidRPr="00564675">
        <w:rPr>
          <w:rFonts w:ascii="Arial" w:hAnsi="Arial" w:cs="Arial"/>
          <w:b/>
          <w:sz w:val="24"/>
          <w:szCs w:val="24"/>
          <w:lang w:val="en-US" w:bidi="ar-SA"/>
        </w:rPr>
        <w:t>Sorghum b</w:t>
      </w:r>
      <w:r w:rsidRPr="00564675">
        <w:rPr>
          <w:rFonts w:ascii="Arial" w:hAnsi="Arial" w:cs="Arial"/>
          <w:b/>
          <w:sz w:val="24"/>
          <w:szCs w:val="24"/>
          <w:lang w:val="en-US" w:bidi="ar-SA"/>
        </w:rPr>
        <w:t>icolor</w:t>
      </w:r>
      <w:r w:rsidR="00A0168B" w:rsidRPr="00564675">
        <w:rPr>
          <w:rFonts w:ascii="Arial" w:hAnsi="Arial" w:cs="Arial"/>
          <w:b/>
          <w:sz w:val="24"/>
          <w:szCs w:val="24"/>
          <w:lang w:val="en-US" w:bidi="ar-SA"/>
        </w:rPr>
        <w:t xml:space="preserve"> L. Moench )</w:t>
      </w:r>
    </w:p>
    <w:p w:rsidR="00564675" w:rsidRPr="00564675" w:rsidRDefault="00564675" w:rsidP="00564675">
      <w:pPr>
        <w:pStyle w:val="NoSpacing"/>
        <w:jc w:val="center"/>
        <w:rPr>
          <w:rFonts w:ascii="Arial" w:hAnsi="Arial" w:cs="Arial"/>
          <w:lang w:val="en-US" w:bidi="ar-SA"/>
        </w:rPr>
      </w:pPr>
    </w:p>
    <w:p w:rsidR="00D87B8B" w:rsidRPr="0026292F" w:rsidRDefault="00D87B8B" w:rsidP="00B850A2">
      <w:pPr>
        <w:pStyle w:val="NoSpacing"/>
        <w:jc w:val="both"/>
        <w:rPr>
          <w:rFonts w:ascii="Arial" w:hAnsi="Arial" w:cs="Arial"/>
          <w:sz w:val="24"/>
          <w:szCs w:val="24"/>
          <w:lang w:val="en-US" w:bidi="ar-SA"/>
        </w:rPr>
      </w:pPr>
      <w:r w:rsidRPr="0026292F">
        <w:rPr>
          <w:rFonts w:ascii="Arial" w:hAnsi="Arial" w:cs="Arial"/>
          <w:sz w:val="24"/>
          <w:szCs w:val="24"/>
          <w:lang w:val="en-US" w:bidi="ar-SA"/>
        </w:rPr>
        <w:t>Sorghum( Jowar ranks third in the major food grain crops of</w:t>
      </w:r>
      <w:r w:rsidR="00BE4C8B" w:rsidRPr="0026292F">
        <w:rPr>
          <w:rFonts w:ascii="Arial" w:hAnsi="Arial" w:cs="Arial"/>
          <w:sz w:val="24"/>
          <w:szCs w:val="24"/>
          <w:lang w:val="en-US" w:bidi="ar-SA"/>
        </w:rPr>
        <w:t xml:space="preserve"> </w:t>
      </w:r>
      <w:r w:rsidRPr="0026292F">
        <w:rPr>
          <w:rFonts w:ascii="Arial" w:hAnsi="Arial" w:cs="Arial"/>
          <w:sz w:val="24"/>
          <w:szCs w:val="24"/>
          <w:lang w:val="en-US" w:bidi="ar-SA"/>
        </w:rPr>
        <w:t xml:space="preserve">our country , besides major source of staple food for humans and it serves as important source of cattle feed and fodder. It has potential to complete </w:t>
      </w:r>
      <w:r w:rsidR="00AB435C" w:rsidRPr="0026292F">
        <w:rPr>
          <w:rFonts w:ascii="Arial" w:hAnsi="Arial" w:cs="Arial"/>
          <w:sz w:val="24"/>
          <w:szCs w:val="24"/>
          <w:lang w:val="en-US" w:bidi="ar-SA"/>
        </w:rPr>
        <w:t>effectively with crops like Maize under good environment and management conditions. The greatest merit with jowar</w:t>
      </w:r>
      <w:bookmarkStart w:id="0" w:name="_GoBack"/>
      <w:bookmarkEnd w:id="0"/>
      <w:r w:rsidR="00AB435C" w:rsidRPr="0026292F">
        <w:rPr>
          <w:rFonts w:ascii="Arial" w:hAnsi="Arial" w:cs="Arial"/>
          <w:sz w:val="24"/>
          <w:szCs w:val="24"/>
          <w:lang w:val="en-US" w:bidi="ar-SA"/>
        </w:rPr>
        <w:t xml:space="preserve"> is that it withstands drought. Its performance is better than maize in marginal lands under moisture stress or excessive moisture conditions. It is one of the most widely grown food grains in India. It does well even in low rainfall area. It makes comparatively quick growth and gives not only good yield of grans but also very large quantity of fodder.</w:t>
      </w:r>
    </w:p>
    <w:p w:rsidR="00BE4C8B" w:rsidRPr="0026292F" w:rsidRDefault="00BE4C8B" w:rsidP="00B850A2">
      <w:pPr>
        <w:pStyle w:val="NoSpacing"/>
        <w:jc w:val="both"/>
        <w:rPr>
          <w:rFonts w:ascii="Arial" w:hAnsi="Arial" w:cs="Arial"/>
          <w:sz w:val="24"/>
          <w:szCs w:val="24"/>
          <w:lang w:val="en-US" w:bidi="ar-SA"/>
        </w:rPr>
      </w:pPr>
    </w:p>
    <w:p w:rsidR="00AB435C" w:rsidRPr="0026292F" w:rsidRDefault="00AB435C" w:rsidP="00B850A2">
      <w:pPr>
        <w:pStyle w:val="NoSpacing"/>
        <w:jc w:val="both"/>
        <w:rPr>
          <w:rFonts w:ascii="Arial" w:hAnsi="Arial" w:cs="Arial"/>
          <w:sz w:val="24"/>
          <w:szCs w:val="24"/>
          <w:lang w:val="en-US" w:bidi="ar-SA"/>
        </w:rPr>
      </w:pPr>
      <w:r w:rsidRPr="0026292F">
        <w:rPr>
          <w:rFonts w:ascii="Arial" w:hAnsi="Arial" w:cs="Arial"/>
          <w:sz w:val="24"/>
          <w:szCs w:val="24"/>
          <w:lang w:val="en-US" w:bidi="ar-SA"/>
        </w:rPr>
        <w:t xml:space="preserve">Sorghum grain is eaten by human beings  in India either by breaking the grain and cooking in the same way </w:t>
      </w:r>
      <w:r w:rsidR="00BE4C8B" w:rsidRPr="0026292F">
        <w:rPr>
          <w:rFonts w:ascii="Arial" w:hAnsi="Arial" w:cs="Arial"/>
          <w:sz w:val="24"/>
          <w:szCs w:val="24"/>
          <w:lang w:val="en-US" w:bidi="ar-SA"/>
        </w:rPr>
        <w:t>as rice or grinding it in to flour and preparing ‘</w:t>
      </w:r>
      <w:proofErr w:type="spellStart"/>
      <w:r w:rsidR="00BE4C8B" w:rsidRPr="0026292F">
        <w:rPr>
          <w:rFonts w:ascii="Arial" w:hAnsi="Arial" w:cs="Arial"/>
          <w:sz w:val="24"/>
          <w:szCs w:val="24"/>
          <w:lang w:val="en-US" w:bidi="ar-SA"/>
        </w:rPr>
        <w:t>Rotis</w:t>
      </w:r>
      <w:proofErr w:type="spellEnd"/>
      <w:r w:rsidR="00BE4C8B" w:rsidRPr="0026292F">
        <w:rPr>
          <w:rFonts w:ascii="Arial" w:hAnsi="Arial" w:cs="Arial"/>
          <w:sz w:val="24"/>
          <w:szCs w:val="24"/>
          <w:lang w:val="en-US" w:bidi="ar-SA"/>
        </w:rPr>
        <w:t>’. To some extent it also eaten as parched and popped grain. This grain is also fed to cattle, poultry and swine. Sorghum grains contains about 10-12 percent protein, 3 percent fat and 70 percent carbohydrate, therefore, it can satisfactorily replace other grains in the feeding programme for dairy cattle, poultry and swine.</w:t>
      </w:r>
    </w:p>
    <w:p w:rsidR="00A1113F" w:rsidRPr="0026292F" w:rsidRDefault="00A1113F" w:rsidP="00B850A2">
      <w:pPr>
        <w:pStyle w:val="NoSpacing"/>
        <w:jc w:val="both"/>
        <w:rPr>
          <w:rFonts w:ascii="Arial" w:hAnsi="Arial" w:cs="Arial"/>
          <w:b/>
          <w:sz w:val="24"/>
          <w:szCs w:val="24"/>
          <w:lang w:val="en-US" w:bidi="ar-SA"/>
        </w:rPr>
      </w:pPr>
    </w:p>
    <w:p w:rsidR="00A1113F" w:rsidRDefault="00A1113F" w:rsidP="00B850A2">
      <w:pPr>
        <w:pStyle w:val="NoSpacing"/>
        <w:jc w:val="both"/>
        <w:rPr>
          <w:rFonts w:ascii="Arial" w:hAnsi="Arial" w:cs="Arial"/>
          <w:b/>
          <w:sz w:val="24"/>
          <w:szCs w:val="24"/>
          <w:lang w:val="en-US" w:bidi="ar-SA"/>
        </w:rPr>
      </w:pPr>
      <w:r w:rsidRPr="0026292F">
        <w:rPr>
          <w:rFonts w:ascii="Arial" w:hAnsi="Arial" w:cs="Arial"/>
          <w:b/>
          <w:sz w:val="24"/>
          <w:szCs w:val="24"/>
          <w:lang w:val="en-US" w:bidi="ar-SA"/>
        </w:rPr>
        <w:t xml:space="preserve">Climatic requirements: </w:t>
      </w:r>
    </w:p>
    <w:p w:rsidR="005C65F9" w:rsidRPr="0026292F" w:rsidRDefault="005C65F9" w:rsidP="00B850A2">
      <w:pPr>
        <w:pStyle w:val="NoSpacing"/>
        <w:jc w:val="both"/>
        <w:rPr>
          <w:rFonts w:ascii="Arial" w:hAnsi="Arial" w:cs="Arial"/>
          <w:b/>
          <w:sz w:val="24"/>
          <w:szCs w:val="24"/>
          <w:lang w:val="en-US" w:bidi="ar-SA"/>
        </w:rPr>
      </w:pPr>
    </w:p>
    <w:p w:rsidR="00B850A2" w:rsidRPr="0026292F" w:rsidRDefault="00A1113F" w:rsidP="00B850A2">
      <w:pPr>
        <w:pStyle w:val="NoSpacing"/>
        <w:jc w:val="both"/>
        <w:rPr>
          <w:rFonts w:ascii="Arial" w:hAnsi="Arial" w:cs="Arial"/>
          <w:sz w:val="24"/>
          <w:szCs w:val="24"/>
          <w:lang w:val="en-US" w:bidi="ar-SA"/>
        </w:rPr>
      </w:pPr>
      <w:r w:rsidRPr="0026292F">
        <w:rPr>
          <w:rFonts w:ascii="Arial" w:hAnsi="Arial" w:cs="Arial"/>
          <w:sz w:val="24"/>
          <w:szCs w:val="24"/>
          <w:lang w:val="en-US" w:bidi="ar-SA"/>
        </w:rPr>
        <w:t xml:space="preserve">Sorghum requires warm climate but can be grown under a wide range of conditions. It is grown from sea level to as high as 1500 </w:t>
      </w:r>
      <w:r w:rsidR="00CA66C2" w:rsidRPr="0026292F">
        <w:rPr>
          <w:rFonts w:ascii="Arial" w:hAnsi="Arial" w:cs="Arial"/>
          <w:sz w:val="24"/>
          <w:szCs w:val="24"/>
          <w:lang w:val="en-US" w:bidi="ar-SA"/>
        </w:rPr>
        <w:t>meters</w:t>
      </w:r>
      <w:r w:rsidRPr="0026292F">
        <w:rPr>
          <w:rFonts w:ascii="Arial" w:hAnsi="Arial" w:cs="Arial"/>
          <w:sz w:val="24"/>
          <w:szCs w:val="24"/>
          <w:lang w:val="en-US" w:bidi="ar-SA"/>
        </w:rPr>
        <w:t>. Sorghum plants can tolerate high temperature throughout their life cycle better than any other cereal crop. It can tolerate drought condit</w:t>
      </w:r>
      <w:r w:rsidR="00CA66C2" w:rsidRPr="0026292F">
        <w:rPr>
          <w:rFonts w:ascii="Arial" w:hAnsi="Arial" w:cs="Arial"/>
          <w:sz w:val="24"/>
          <w:szCs w:val="24"/>
          <w:lang w:val="en-US" w:bidi="ar-SA"/>
        </w:rPr>
        <w:t>ions</w:t>
      </w:r>
      <w:r w:rsidRPr="0026292F">
        <w:rPr>
          <w:rFonts w:ascii="Arial" w:hAnsi="Arial" w:cs="Arial"/>
          <w:sz w:val="24"/>
          <w:szCs w:val="24"/>
          <w:lang w:val="en-US" w:bidi="ar-SA"/>
        </w:rPr>
        <w:t xml:space="preserve"> very well because it</w:t>
      </w:r>
      <w:r w:rsidR="00CA66C2" w:rsidRPr="0026292F">
        <w:rPr>
          <w:rFonts w:ascii="Arial" w:hAnsi="Arial" w:cs="Arial"/>
          <w:sz w:val="24"/>
          <w:szCs w:val="24"/>
          <w:lang w:val="en-US" w:bidi="ar-SA"/>
        </w:rPr>
        <w:t xml:space="preserve"> </w:t>
      </w:r>
      <w:r w:rsidRPr="0026292F">
        <w:rPr>
          <w:rFonts w:ascii="Arial" w:hAnsi="Arial" w:cs="Arial"/>
          <w:sz w:val="24"/>
          <w:szCs w:val="24"/>
          <w:lang w:val="en-US" w:bidi="ar-SA"/>
        </w:rPr>
        <w:t>remains dormant during moisture stress cond</w:t>
      </w:r>
      <w:r w:rsidR="00CA66C2" w:rsidRPr="0026292F">
        <w:rPr>
          <w:rFonts w:ascii="Arial" w:hAnsi="Arial" w:cs="Arial"/>
          <w:sz w:val="24"/>
          <w:szCs w:val="24"/>
          <w:lang w:val="en-US" w:bidi="ar-SA"/>
        </w:rPr>
        <w:t>i</w:t>
      </w:r>
      <w:r w:rsidRPr="0026292F">
        <w:rPr>
          <w:rFonts w:ascii="Arial" w:hAnsi="Arial" w:cs="Arial"/>
          <w:sz w:val="24"/>
          <w:szCs w:val="24"/>
          <w:lang w:val="en-US" w:bidi="ar-SA"/>
        </w:rPr>
        <w:t xml:space="preserve">tions </w:t>
      </w:r>
      <w:r w:rsidR="00CA66C2" w:rsidRPr="0026292F">
        <w:rPr>
          <w:rFonts w:ascii="Arial" w:hAnsi="Arial" w:cs="Arial"/>
          <w:sz w:val="24"/>
          <w:szCs w:val="24"/>
          <w:lang w:val="en-US" w:bidi="ar-SA"/>
        </w:rPr>
        <w:t>but resumes growth when favorable conditions reappear. It has a high resistance to desiccation, low transpiration ratio and large number of fibrous roots</w:t>
      </w:r>
      <w:r w:rsidR="00B850A2" w:rsidRPr="0026292F">
        <w:rPr>
          <w:rFonts w:ascii="Arial" w:hAnsi="Arial" w:cs="Arial"/>
          <w:sz w:val="24"/>
          <w:szCs w:val="24"/>
          <w:lang w:val="en-US" w:bidi="ar-SA"/>
        </w:rPr>
        <w:t>. It can also tolerate waterlogging conditions better than any other cereal crops except rice. Therefore sorghum can be successfully in areas having an average annual rainfall between 60 and 100cm.</w:t>
      </w:r>
    </w:p>
    <w:p w:rsidR="00592C6B" w:rsidRPr="0026292F" w:rsidRDefault="00672A4B" w:rsidP="00B850A2">
      <w:pPr>
        <w:pStyle w:val="NoSpacing"/>
        <w:jc w:val="both"/>
        <w:rPr>
          <w:rFonts w:ascii="Arial" w:hAnsi="Arial" w:cs="Arial"/>
          <w:b/>
          <w:sz w:val="24"/>
          <w:szCs w:val="24"/>
          <w:lang w:val="en-US" w:bidi="ar-SA"/>
        </w:rPr>
      </w:pPr>
      <w:r w:rsidRPr="0026292F">
        <w:rPr>
          <w:rFonts w:ascii="Arial" w:hAnsi="Arial" w:cs="Arial"/>
          <w:b/>
          <w:sz w:val="24"/>
          <w:szCs w:val="24"/>
          <w:lang w:val="en-US" w:bidi="ar-SA"/>
        </w:rPr>
        <w:t xml:space="preserve">Soils: </w:t>
      </w:r>
    </w:p>
    <w:p w:rsidR="00672A4B" w:rsidRPr="0026292F" w:rsidRDefault="00672A4B" w:rsidP="00B850A2">
      <w:pPr>
        <w:pStyle w:val="NoSpacing"/>
        <w:jc w:val="both"/>
        <w:rPr>
          <w:rFonts w:ascii="Arial" w:hAnsi="Arial" w:cs="Arial"/>
          <w:sz w:val="24"/>
          <w:szCs w:val="24"/>
          <w:lang w:val="en-US" w:bidi="ar-SA"/>
        </w:rPr>
      </w:pPr>
      <w:r w:rsidRPr="0026292F">
        <w:rPr>
          <w:rFonts w:ascii="Arial" w:hAnsi="Arial" w:cs="Arial"/>
          <w:sz w:val="24"/>
          <w:szCs w:val="24"/>
          <w:lang w:val="en-US" w:bidi="ar-SA"/>
        </w:rPr>
        <w:t>Sorghum is grown in a variety of soils in India. Soils with clay loam or loam texture, having</w:t>
      </w:r>
      <w:r w:rsidR="00B86C00" w:rsidRPr="0026292F">
        <w:rPr>
          <w:rFonts w:ascii="Arial" w:hAnsi="Arial" w:cs="Arial"/>
          <w:sz w:val="24"/>
          <w:szCs w:val="24"/>
          <w:lang w:val="en-US" w:bidi="ar-SA"/>
        </w:rPr>
        <w:t xml:space="preserve"> good water retention capacity are best suited for sorghum cultivation. It does not thrive in sandy soil but does better on heavy soils. It does well in pH range of 6.0 to 8.5 as it tolerates considerable salinity and alkalinity. </w:t>
      </w:r>
    </w:p>
    <w:p w:rsidR="00A1113F" w:rsidRPr="0026292F" w:rsidRDefault="00A1113F" w:rsidP="00286761">
      <w:pPr>
        <w:pStyle w:val="NoSpacing"/>
        <w:rPr>
          <w:rFonts w:ascii="Arial" w:hAnsi="Arial" w:cs="Arial"/>
          <w:sz w:val="24"/>
          <w:szCs w:val="24"/>
          <w:lang w:val="en-US" w:bidi="ar-SA"/>
        </w:rPr>
      </w:pPr>
    </w:p>
    <w:p w:rsidR="00564675" w:rsidRPr="0026292F" w:rsidRDefault="00286761" w:rsidP="00286761">
      <w:pPr>
        <w:pStyle w:val="NoSpacing"/>
        <w:rPr>
          <w:rFonts w:ascii="Arial" w:hAnsi="Arial" w:cs="Arial"/>
          <w:b/>
          <w:sz w:val="24"/>
          <w:szCs w:val="24"/>
          <w:u w:val="single"/>
          <w:lang w:val="en-US"/>
        </w:rPr>
      </w:pPr>
      <w:r w:rsidRPr="0026292F">
        <w:rPr>
          <w:rFonts w:ascii="Arial" w:hAnsi="Arial" w:cs="Arial"/>
          <w:b/>
          <w:sz w:val="24"/>
          <w:szCs w:val="24"/>
          <w:lang w:val="en-US" w:bidi="ar-SA"/>
        </w:rPr>
        <w:t xml:space="preserve">Varieties along with recommended </w:t>
      </w:r>
      <w:r w:rsidR="00564675" w:rsidRPr="0026292F">
        <w:rPr>
          <w:rFonts w:ascii="Arial" w:hAnsi="Arial" w:cs="Arial"/>
          <w:b/>
          <w:sz w:val="24"/>
          <w:szCs w:val="24"/>
          <w:lang w:val="en-US" w:bidi="ar-SA"/>
        </w:rPr>
        <w:t>area</w:t>
      </w:r>
      <w:r w:rsidR="00564675" w:rsidRPr="0026292F">
        <w:rPr>
          <w:rFonts w:ascii="Arial" w:hAnsi="Arial" w:cs="Arial"/>
          <w:b/>
          <w:sz w:val="24"/>
          <w:szCs w:val="24"/>
          <w:lang w:val="en-US"/>
        </w:rPr>
        <w:t>:</w:t>
      </w:r>
      <w:r w:rsidRPr="0026292F">
        <w:rPr>
          <w:rFonts w:ascii="Arial" w:hAnsi="Arial" w:cs="Arial"/>
          <w:b/>
          <w:sz w:val="24"/>
          <w:szCs w:val="24"/>
          <w:u w:val="single"/>
          <w:lang w:val="en-US"/>
        </w:rPr>
        <w:t xml:space="preserve"> </w:t>
      </w:r>
    </w:p>
    <w:p w:rsidR="00286761" w:rsidRPr="0026292F" w:rsidRDefault="00592C6B" w:rsidP="00286761">
      <w:pPr>
        <w:pStyle w:val="NoSpacing"/>
        <w:rPr>
          <w:rFonts w:ascii="Arial" w:hAnsi="Arial" w:cs="Arial"/>
          <w:b/>
          <w:sz w:val="24"/>
          <w:szCs w:val="24"/>
          <w:u w:val="single"/>
          <w:lang w:val="en-US" w:bidi="ar-SA"/>
        </w:rPr>
      </w:pPr>
      <w:r w:rsidRPr="0026292F">
        <w:rPr>
          <w:rFonts w:ascii="Arial" w:hAnsi="Arial" w:cs="Arial"/>
          <w:b/>
          <w:sz w:val="24"/>
          <w:szCs w:val="24"/>
          <w:u w:val="single"/>
          <w:lang w:val="en-US" w:bidi="ar-SA"/>
        </w:rPr>
        <w:t>Kharif</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bCs/>
          <w:sz w:val="24"/>
          <w:szCs w:val="24"/>
          <w:lang w:val="en-US" w:bidi="ar-SA"/>
        </w:rPr>
        <w:t>Varieties:</w:t>
      </w:r>
      <w:r w:rsidRPr="0026292F">
        <w:rPr>
          <w:rFonts w:ascii="Arial" w:hAnsi="Arial" w:cs="Arial"/>
          <w:sz w:val="24"/>
          <w:szCs w:val="24"/>
          <w:lang w:val="en-US" w:bidi="ar-SA"/>
        </w:rPr>
        <w:t xml:space="preserve"> PSV-1, Palem-2, CSV-10, CSV-11, CSV-13, CSV-15 and </w:t>
      </w:r>
      <w:proofErr w:type="spellStart"/>
      <w:r w:rsidRPr="0026292F">
        <w:rPr>
          <w:rFonts w:ascii="Arial" w:hAnsi="Arial" w:cs="Arial"/>
          <w:sz w:val="24"/>
          <w:szCs w:val="24"/>
          <w:lang w:val="en-US" w:bidi="ar-SA"/>
        </w:rPr>
        <w:t>Srisaila</w:t>
      </w:r>
      <w:proofErr w:type="spellEnd"/>
      <w:r w:rsidRPr="0026292F">
        <w:rPr>
          <w:rFonts w:ascii="Arial" w:hAnsi="Arial" w:cs="Arial"/>
          <w:sz w:val="24"/>
          <w:szCs w:val="24"/>
          <w:lang w:val="en-US" w:bidi="ar-SA"/>
        </w:rPr>
        <w:t xml:space="preserve"> (PSV 56)</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bCs/>
          <w:sz w:val="24"/>
          <w:szCs w:val="24"/>
          <w:lang w:val="en-US" w:bidi="ar-SA"/>
        </w:rPr>
        <w:t xml:space="preserve">Hybrids: </w:t>
      </w:r>
      <w:r w:rsidRPr="0026292F">
        <w:rPr>
          <w:rFonts w:ascii="Arial" w:hAnsi="Arial" w:cs="Arial"/>
          <w:sz w:val="24"/>
          <w:szCs w:val="24"/>
          <w:lang w:val="en-US" w:bidi="ar-SA"/>
        </w:rPr>
        <w:t xml:space="preserve">CSH-10, CSH-11, CSH-14, CSH-16, CSH- 18, CSH-21 </w:t>
      </w:r>
    </w:p>
    <w:p w:rsidR="00286761" w:rsidRPr="0026292F" w:rsidRDefault="00592C6B" w:rsidP="00286761">
      <w:pPr>
        <w:pStyle w:val="NoSpacing"/>
        <w:rPr>
          <w:rFonts w:ascii="Arial" w:hAnsi="Arial" w:cs="Arial"/>
          <w:b/>
          <w:sz w:val="24"/>
          <w:szCs w:val="24"/>
          <w:u w:val="single"/>
          <w:lang w:val="en-US" w:bidi="ar-SA"/>
        </w:rPr>
      </w:pPr>
      <w:r w:rsidRPr="0026292F">
        <w:rPr>
          <w:rFonts w:ascii="Arial" w:hAnsi="Arial" w:cs="Arial"/>
          <w:b/>
          <w:sz w:val="24"/>
          <w:szCs w:val="24"/>
          <w:u w:val="single"/>
          <w:lang w:val="en-US" w:bidi="ar-SA"/>
        </w:rPr>
        <w:t>Rabi</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bCs/>
          <w:sz w:val="24"/>
          <w:szCs w:val="24"/>
          <w:lang w:val="en-US" w:bidi="ar-SA"/>
        </w:rPr>
        <w:t>Varieties:</w:t>
      </w:r>
      <w:r w:rsidRPr="0026292F">
        <w:rPr>
          <w:rFonts w:ascii="Arial" w:hAnsi="Arial" w:cs="Arial"/>
          <w:sz w:val="24"/>
          <w:szCs w:val="24"/>
          <w:lang w:val="en-US" w:bidi="ar-SA"/>
        </w:rPr>
        <w:t xml:space="preserve"> NTJ-2, NTJ-4, CSV 216R, CSV 14R, M35-1, </w:t>
      </w:r>
      <w:proofErr w:type="spellStart"/>
      <w:r w:rsidRPr="0026292F">
        <w:rPr>
          <w:rFonts w:ascii="Arial" w:hAnsi="Arial" w:cs="Arial"/>
          <w:sz w:val="24"/>
          <w:szCs w:val="24"/>
          <w:lang w:val="en-US" w:bidi="ar-SA"/>
        </w:rPr>
        <w:t>Kinnera</w:t>
      </w:r>
      <w:proofErr w:type="spellEnd"/>
      <w:r w:rsidRPr="0026292F">
        <w:rPr>
          <w:rFonts w:ascii="Arial" w:hAnsi="Arial" w:cs="Arial"/>
          <w:sz w:val="24"/>
          <w:szCs w:val="24"/>
          <w:lang w:val="en-US" w:bidi="ar-SA"/>
        </w:rPr>
        <w:t xml:space="preserve"> </w:t>
      </w:r>
    </w:p>
    <w:p w:rsidR="00697A20" w:rsidRPr="0026292F" w:rsidRDefault="00286761" w:rsidP="00286761">
      <w:pPr>
        <w:rPr>
          <w:rFonts w:ascii="Arial" w:hAnsi="Arial" w:cs="Arial"/>
          <w:sz w:val="24"/>
          <w:szCs w:val="24"/>
          <w:lang w:val="en-US" w:bidi="ar-SA"/>
        </w:rPr>
      </w:pPr>
      <w:r w:rsidRPr="0026292F">
        <w:rPr>
          <w:rFonts w:ascii="Arial" w:hAnsi="Arial" w:cs="Arial"/>
          <w:bCs/>
          <w:sz w:val="24"/>
          <w:szCs w:val="24"/>
          <w:lang w:val="en-US" w:bidi="ar-SA"/>
        </w:rPr>
        <w:t xml:space="preserve">Hybrids: </w:t>
      </w:r>
      <w:r w:rsidRPr="0026292F">
        <w:rPr>
          <w:rFonts w:ascii="Arial" w:hAnsi="Arial" w:cs="Arial"/>
          <w:sz w:val="24"/>
          <w:szCs w:val="24"/>
          <w:lang w:val="en-US" w:bidi="ar-SA"/>
        </w:rPr>
        <w:t xml:space="preserve">CSH-15 R, CSH-16  </w:t>
      </w:r>
    </w:p>
    <w:p w:rsidR="005C65F9" w:rsidRDefault="005C65F9" w:rsidP="00286761">
      <w:pPr>
        <w:rPr>
          <w:rFonts w:ascii="Arial" w:hAnsi="Arial" w:cs="Arial"/>
          <w:b/>
          <w:sz w:val="24"/>
          <w:szCs w:val="24"/>
          <w:lang w:val="en-US" w:bidi="ar-SA"/>
        </w:rPr>
      </w:pPr>
    </w:p>
    <w:p w:rsidR="00564675" w:rsidRPr="0026292F" w:rsidRDefault="005C65F9" w:rsidP="00286761">
      <w:pPr>
        <w:rPr>
          <w:rFonts w:ascii="Arial" w:hAnsi="Arial" w:cs="Arial"/>
          <w:b/>
          <w:sz w:val="24"/>
          <w:szCs w:val="24"/>
          <w:lang w:val="en-US" w:bidi="ar-SA"/>
        </w:rPr>
      </w:pPr>
      <w:r>
        <w:rPr>
          <w:rFonts w:ascii="Arial" w:hAnsi="Arial" w:cs="Arial"/>
          <w:b/>
          <w:sz w:val="24"/>
          <w:szCs w:val="24"/>
          <w:lang w:val="en-US" w:bidi="ar-SA"/>
        </w:rPr>
        <w:lastRenderedPageBreak/>
        <w:br/>
      </w:r>
      <w:r w:rsidR="00286761" w:rsidRPr="0026292F">
        <w:rPr>
          <w:rFonts w:ascii="Arial" w:hAnsi="Arial" w:cs="Arial"/>
          <w:b/>
          <w:sz w:val="24"/>
          <w:szCs w:val="24"/>
          <w:lang w:val="en-US" w:bidi="ar-SA"/>
        </w:rPr>
        <w:t xml:space="preserve">Land preparation: </w:t>
      </w:r>
    </w:p>
    <w:p w:rsidR="00C43DCA" w:rsidRPr="0026292F" w:rsidRDefault="00C43DCA" w:rsidP="00C40BD4">
      <w:pPr>
        <w:jc w:val="both"/>
        <w:rPr>
          <w:rFonts w:ascii="Arial" w:hAnsi="Arial" w:cs="Arial"/>
          <w:sz w:val="24"/>
          <w:szCs w:val="24"/>
          <w:lang w:val="en-US" w:bidi="ar-SA"/>
        </w:rPr>
      </w:pPr>
      <w:r w:rsidRPr="0026292F">
        <w:rPr>
          <w:rFonts w:ascii="Arial" w:hAnsi="Arial" w:cs="Arial"/>
          <w:sz w:val="24"/>
          <w:szCs w:val="24"/>
          <w:lang w:val="en-US" w:bidi="ar-SA"/>
        </w:rPr>
        <w:t>Cultivating of sorghum require proper preparation of land</w:t>
      </w:r>
      <w:r w:rsidR="00C40BD4" w:rsidRPr="0026292F">
        <w:rPr>
          <w:rFonts w:ascii="Arial" w:hAnsi="Arial" w:cs="Arial"/>
          <w:sz w:val="24"/>
          <w:szCs w:val="24"/>
          <w:lang w:val="en-US" w:bidi="ar-SA"/>
        </w:rPr>
        <w:t xml:space="preserve"> and proper smooth land and free from weeds. Then only it helps to do proper sowing operation with seed drill. </w:t>
      </w:r>
      <w:r w:rsidRPr="0026292F">
        <w:rPr>
          <w:rFonts w:ascii="Arial" w:hAnsi="Arial" w:cs="Arial"/>
          <w:sz w:val="24"/>
          <w:szCs w:val="24"/>
          <w:lang w:val="en-US" w:bidi="ar-SA"/>
        </w:rPr>
        <w:t xml:space="preserve">The first ploughing should be done with soil turning plough so that 20-25 centimeters deep soil may become loose. It should be followed by two to three </w:t>
      </w:r>
      <w:r w:rsidR="00C40BD4" w:rsidRPr="0026292F">
        <w:rPr>
          <w:rFonts w:ascii="Arial" w:hAnsi="Arial" w:cs="Arial"/>
          <w:sz w:val="24"/>
          <w:szCs w:val="24"/>
          <w:lang w:val="en-US" w:bidi="ar-SA"/>
        </w:rPr>
        <w:t>harrowing</w:t>
      </w:r>
      <w:r w:rsidRPr="0026292F">
        <w:rPr>
          <w:rFonts w:ascii="Arial" w:hAnsi="Arial" w:cs="Arial"/>
          <w:sz w:val="24"/>
          <w:szCs w:val="24"/>
          <w:lang w:val="en-US" w:bidi="ar-SA"/>
        </w:rPr>
        <w:t xml:space="preserve"> or three to four intercrossing ploughing with the country plough</w:t>
      </w:r>
      <w:r w:rsidR="00C40BD4" w:rsidRPr="0026292F">
        <w:rPr>
          <w:rFonts w:ascii="Arial" w:hAnsi="Arial" w:cs="Arial"/>
          <w:sz w:val="24"/>
          <w:szCs w:val="24"/>
          <w:lang w:val="en-US" w:bidi="ar-SA"/>
        </w:rPr>
        <w:t>. There after planking should be done to break the clods and to level the field. I black cotton soil area , if the land is badly infested with weeds , ploughing followed by harrowing is usually practiced, where land is free from weeds or with few weeds, the land is cultivated only with blade harrow.</w:t>
      </w:r>
    </w:p>
    <w:p w:rsidR="00C40BD4" w:rsidRPr="0026292F" w:rsidRDefault="00C40BD4" w:rsidP="00286761">
      <w:pPr>
        <w:rPr>
          <w:rFonts w:ascii="Arial" w:hAnsi="Arial" w:cs="Arial"/>
          <w:sz w:val="24"/>
          <w:szCs w:val="24"/>
          <w:lang w:val="en-US" w:bidi="ar-SA"/>
        </w:rPr>
      </w:pPr>
    </w:p>
    <w:p w:rsidR="00C40BD4" w:rsidRPr="0026292F" w:rsidRDefault="00286761" w:rsidP="00286761">
      <w:pPr>
        <w:rPr>
          <w:rFonts w:ascii="Arial" w:hAnsi="Arial" w:cs="Arial"/>
          <w:sz w:val="24"/>
          <w:szCs w:val="24"/>
          <w:lang w:val="en-US" w:bidi="ar-SA"/>
        </w:rPr>
      </w:pPr>
      <w:r w:rsidRPr="0026292F">
        <w:rPr>
          <w:rFonts w:ascii="Arial" w:hAnsi="Arial" w:cs="Arial"/>
          <w:b/>
          <w:sz w:val="24"/>
          <w:szCs w:val="24"/>
          <w:lang w:val="en-US" w:bidi="ar-SA"/>
        </w:rPr>
        <w:t>Seed treatment:</w:t>
      </w:r>
      <w:r w:rsidRPr="0026292F">
        <w:rPr>
          <w:rFonts w:ascii="Arial" w:hAnsi="Arial" w:cs="Arial"/>
          <w:sz w:val="24"/>
          <w:szCs w:val="24"/>
          <w:lang w:val="en-US" w:bidi="ar-SA"/>
        </w:rPr>
        <w:t xml:space="preserve"> </w:t>
      </w:r>
    </w:p>
    <w:p w:rsidR="00C40BD4" w:rsidRDefault="00C40BD4" w:rsidP="00286761">
      <w:pPr>
        <w:rPr>
          <w:rFonts w:ascii="Arial" w:hAnsi="Arial" w:cs="Arial"/>
          <w:sz w:val="24"/>
          <w:szCs w:val="24"/>
          <w:lang w:val="en-US" w:bidi="ar-SA"/>
        </w:rPr>
      </w:pPr>
      <w:r w:rsidRPr="0026292F">
        <w:rPr>
          <w:rFonts w:ascii="Arial" w:hAnsi="Arial" w:cs="Arial"/>
          <w:sz w:val="24"/>
          <w:szCs w:val="24"/>
          <w:lang w:val="en-US" w:bidi="ar-SA"/>
        </w:rPr>
        <w:t xml:space="preserve">Treat the seed with Trichoderma @ </w:t>
      </w:r>
      <w:r w:rsidR="0096341E">
        <w:rPr>
          <w:rFonts w:ascii="Arial" w:hAnsi="Arial" w:cs="Arial"/>
          <w:sz w:val="24"/>
          <w:szCs w:val="24"/>
          <w:lang w:val="en-US" w:bidi="ar-SA"/>
        </w:rPr>
        <w:t>3</w:t>
      </w:r>
      <w:r w:rsidR="000D6C25">
        <w:rPr>
          <w:rFonts w:ascii="Arial" w:hAnsi="Arial" w:cs="Arial"/>
          <w:sz w:val="24"/>
          <w:szCs w:val="24"/>
          <w:lang w:val="en-US" w:bidi="ar-SA"/>
        </w:rPr>
        <w:t xml:space="preserve"> gm per kg of seed</w:t>
      </w:r>
    </w:p>
    <w:p w:rsidR="0026292F" w:rsidRDefault="0026292F" w:rsidP="00286761">
      <w:pPr>
        <w:rPr>
          <w:rFonts w:ascii="Arial" w:hAnsi="Arial" w:cs="Arial"/>
          <w:sz w:val="24"/>
          <w:szCs w:val="24"/>
          <w:lang w:val="en-US" w:bidi="ar-SA"/>
        </w:rPr>
      </w:pPr>
      <w:r>
        <w:rPr>
          <w:rFonts w:ascii="Arial" w:hAnsi="Arial" w:cs="Arial"/>
          <w:sz w:val="24"/>
          <w:szCs w:val="24"/>
          <w:lang w:val="en-US" w:bidi="ar-SA"/>
        </w:rPr>
        <w:t xml:space="preserve">Seed treatment with Beejamrutham </w:t>
      </w:r>
      <w:r w:rsidR="008C1837">
        <w:rPr>
          <w:rFonts w:ascii="Arial" w:hAnsi="Arial" w:cs="Arial"/>
          <w:sz w:val="24"/>
          <w:szCs w:val="24"/>
          <w:lang w:val="en-US" w:bidi="ar-SA"/>
        </w:rPr>
        <w:t>around 10</w:t>
      </w:r>
      <w:r w:rsidR="000D6C25">
        <w:rPr>
          <w:rFonts w:ascii="Arial" w:hAnsi="Arial" w:cs="Arial"/>
          <w:sz w:val="24"/>
          <w:szCs w:val="24"/>
          <w:lang w:val="en-US" w:bidi="ar-SA"/>
        </w:rPr>
        <w:t>-2</w:t>
      </w:r>
      <w:r w:rsidR="008C1837">
        <w:rPr>
          <w:rFonts w:ascii="Arial" w:hAnsi="Arial" w:cs="Arial"/>
          <w:sz w:val="24"/>
          <w:szCs w:val="24"/>
          <w:lang w:val="en-US" w:bidi="ar-SA"/>
        </w:rPr>
        <w:t>0</w:t>
      </w:r>
      <w:r w:rsidR="000D6C25">
        <w:rPr>
          <w:rFonts w:ascii="Arial" w:hAnsi="Arial" w:cs="Arial"/>
          <w:sz w:val="24"/>
          <w:szCs w:val="24"/>
          <w:lang w:val="en-US" w:bidi="ar-SA"/>
        </w:rPr>
        <w:t xml:space="preserve"> ml per kg of seed and just dry in shade before sowing.</w:t>
      </w:r>
    </w:p>
    <w:p w:rsidR="008C1837" w:rsidRDefault="008C1837" w:rsidP="00286761">
      <w:pPr>
        <w:rPr>
          <w:rFonts w:ascii="Arial" w:hAnsi="Arial" w:cs="Arial"/>
          <w:sz w:val="24"/>
          <w:szCs w:val="24"/>
          <w:lang w:val="en-US" w:bidi="ar-SA"/>
        </w:rPr>
      </w:pPr>
      <w:r>
        <w:rPr>
          <w:rFonts w:ascii="Arial" w:hAnsi="Arial" w:cs="Arial"/>
          <w:sz w:val="24"/>
          <w:szCs w:val="24"/>
          <w:lang w:val="en-US" w:bidi="ar-SA"/>
        </w:rPr>
        <w:t xml:space="preserve">Seed treatment by </w:t>
      </w:r>
      <w:proofErr w:type="spellStart"/>
      <w:r>
        <w:rPr>
          <w:rFonts w:ascii="Arial" w:hAnsi="Arial" w:cs="Arial"/>
          <w:sz w:val="24"/>
          <w:szCs w:val="24"/>
          <w:lang w:val="en-US" w:bidi="ar-SA"/>
        </w:rPr>
        <w:t>Azatobecteria</w:t>
      </w:r>
      <w:proofErr w:type="spellEnd"/>
      <w:r>
        <w:rPr>
          <w:rFonts w:ascii="Arial" w:hAnsi="Arial" w:cs="Arial"/>
          <w:sz w:val="24"/>
          <w:szCs w:val="24"/>
          <w:lang w:val="en-US" w:bidi="ar-SA"/>
        </w:rPr>
        <w:t xml:space="preserve"> or </w:t>
      </w:r>
      <w:proofErr w:type="spellStart"/>
      <w:r>
        <w:rPr>
          <w:rFonts w:ascii="Arial" w:hAnsi="Arial" w:cs="Arial"/>
          <w:sz w:val="24"/>
          <w:szCs w:val="24"/>
          <w:lang w:val="en-US" w:bidi="ar-SA"/>
        </w:rPr>
        <w:t>Azospirrillu</w:t>
      </w:r>
      <w:proofErr w:type="spellEnd"/>
      <w:r>
        <w:rPr>
          <w:rFonts w:ascii="Arial" w:hAnsi="Arial" w:cs="Arial"/>
          <w:sz w:val="24"/>
          <w:szCs w:val="24"/>
          <w:lang w:val="en-US" w:bidi="ar-SA"/>
        </w:rPr>
        <w:t xml:space="preserve"> @ 2 g per kg of seed </w:t>
      </w:r>
    </w:p>
    <w:p w:rsidR="000D6C25" w:rsidRPr="0026292F" w:rsidRDefault="000D6C25" w:rsidP="00286761">
      <w:pPr>
        <w:rPr>
          <w:rFonts w:ascii="Arial" w:hAnsi="Arial" w:cs="Arial"/>
          <w:sz w:val="24"/>
          <w:szCs w:val="24"/>
          <w:lang w:val="en-US" w:bidi="ar-SA"/>
        </w:rPr>
      </w:pPr>
      <w:r>
        <w:rPr>
          <w:rFonts w:ascii="Arial" w:hAnsi="Arial" w:cs="Arial"/>
          <w:sz w:val="24"/>
          <w:szCs w:val="24"/>
          <w:lang w:val="en-US" w:bidi="ar-SA"/>
        </w:rPr>
        <w:t xml:space="preserve">Treat the seed by Thiram or </w:t>
      </w:r>
      <w:proofErr w:type="spellStart"/>
      <w:r>
        <w:rPr>
          <w:rFonts w:ascii="Arial" w:hAnsi="Arial" w:cs="Arial"/>
          <w:sz w:val="24"/>
          <w:szCs w:val="24"/>
          <w:lang w:val="en-US" w:bidi="ar-SA"/>
        </w:rPr>
        <w:t>Capton</w:t>
      </w:r>
      <w:proofErr w:type="spellEnd"/>
      <w:r>
        <w:rPr>
          <w:rFonts w:ascii="Arial" w:hAnsi="Arial" w:cs="Arial"/>
          <w:sz w:val="24"/>
          <w:szCs w:val="24"/>
          <w:lang w:val="en-US" w:bidi="ar-SA"/>
        </w:rPr>
        <w:t xml:space="preserve"> @3g /kg of seed</w:t>
      </w:r>
    </w:p>
    <w:p w:rsidR="00564675" w:rsidRPr="0026292F" w:rsidRDefault="00286761" w:rsidP="00286761">
      <w:pPr>
        <w:pStyle w:val="NoSpacing"/>
        <w:rPr>
          <w:rFonts w:ascii="Arial" w:hAnsi="Arial" w:cs="Arial"/>
          <w:b/>
          <w:sz w:val="24"/>
          <w:szCs w:val="24"/>
          <w:lang w:val="en-US" w:bidi="ar-SA"/>
        </w:rPr>
      </w:pPr>
      <w:r w:rsidRPr="0026292F">
        <w:rPr>
          <w:rFonts w:ascii="Arial" w:hAnsi="Arial" w:cs="Arial"/>
          <w:b/>
          <w:sz w:val="24"/>
          <w:szCs w:val="24"/>
          <w:lang w:val="en-US" w:bidi="ar-SA"/>
        </w:rPr>
        <w:t>Sowing time: Kharif:</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sz w:val="24"/>
          <w:szCs w:val="24"/>
          <w:lang w:val="en-US" w:bidi="ar-SA"/>
        </w:rPr>
        <w:t>1</w:t>
      </w:r>
      <w:r w:rsidRPr="0026292F">
        <w:rPr>
          <w:rFonts w:ascii="Arial" w:hAnsi="Arial" w:cs="Arial"/>
          <w:sz w:val="24"/>
          <w:szCs w:val="24"/>
          <w:vertAlign w:val="superscript"/>
          <w:lang w:val="en-US" w:bidi="ar-SA"/>
        </w:rPr>
        <w:t>st</w:t>
      </w:r>
      <w:r w:rsidRPr="0026292F">
        <w:rPr>
          <w:rFonts w:ascii="Arial" w:hAnsi="Arial" w:cs="Arial"/>
          <w:sz w:val="24"/>
          <w:szCs w:val="24"/>
          <w:lang w:val="en-US" w:bidi="ar-SA"/>
        </w:rPr>
        <w:t xml:space="preserve"> week of June to 2</w:t>
      </w:r>
      <w:r w:rsidRPr="0026292F">
        <w:rPr>
          <w:rFonts w:ascii="Arial" w:hAnsi="Arial" w:cs="Arial"/>
          <w:sz w:val="24"/>
          <w:szCs w:val="24"/>
          <w:vertAlign w:val="superscript"/>
          <w:lang w:val="en-US" w:bidi="ar-SA"/>
        </w:rPr>
        <w:t>nd</w:t>
      </w:r>
      <w:r w:rsidRPr="0026292F">
        <w:rPr>
          <w:rFonts w:ascii="Arial" w:hAnsi="Arial" w:cs="Arial"/>
          <w:sz w:val="24"/>
          <w:szCs w:val="24"/>
          <w:lang w:val="en-US" w:bidi="ar-SA"/>
        </w:rPr>
        <w:t xml:space="preserve"> week of July</w:t>
      </w:r>
    </w:p>
    <w:p w:rsidR="00286761" w:rsidRPr="0026292F" w:rsidRDefault="00286761" w:rsidP="00286761">
      <w:pPr>
        <w:rPr>
          <w:rFonts w:ascii="Arial" w:hAnsi="Arial" w:cs="Arial"/>
          <w:sz w:val="24"/>
          <w:szCs w:val="24"/>
          <w:lang w:val="en-US" w:bidi="ar-SA"/>
        </w:rPr>
      </w:pPr>
      <w:r w:rsidRPr="0026292F">
        <w:rPr>
          <w:rFonts w:ascii="Arial" w:hAnsi="Arial" w:cs="Arial"/>
          <w:sz w:val="24"/>
          <w:szCs w:val="24"/>
          <w:lang w:val="en-US" w:bidi="ar-SA"/>
        </w:rPr>
        <w:t>Rabi: 2</w:t>
      </w:r>
      <w:r w:rsidRPr="0026292F">
        <w:rPr>
          <w:rFonts w:ascii="Arial" w:hAnsi="Arial" w:cs="Arial"/>
          <w:sz w:val="24"/>
          <w:szCs w:val="24"/>
          <w:vertAlign w:val="superscript"/>
          <w:lang w:val="en-US" w:bidi="ar-SA"/>
        </w:rPr>
        <w:t>nd</w:t>
      </w:r>
      <w:r w:rsidRPr="0026292F">
        <w:rPr>
          <w:rFonts w:ascii="Arial" w:hAnsi="Arial" w:cs="Arial"/>
          <w:sz w:val="24"/>
          <w:szCs w:val="24"/>
          <w:lang w:val="en-US" w:bidi="ar-SA"/>
        </w:rPr>
        <w:t xml:space="preserve"> fortnight of September to October end</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sz w:val="24"/>
          <w:szCs w:val="24"/>
          <w:lang w:val="en-US" w:bidi="ar-SA"/>
        </w:rPr>
        <w:t>Seed rate and Spacing: Seed rate</w:t>
      </w:r>
      <w:r w:rsidR="00F04D98" w:rsidRPr="0026292F">
        <w:rPr>
          <w:rFonts w:ascii="Arial" w:hAnsi="Arial" w:cs="Arial"/>
          <w:sz w:val="24"/>
          <w:szCs w:val="24"/>
          <w:lang w:val="en-US" w:bidi="ar-SA"/>
        </w:rPr>
        <w:t xml:space="preserve"> </w:t>
      </w:r>
      <w:r w:rsidRPr="0026292F">
        <w:rPr>
          <w:rFonts w:ascii="Arial" w:hAnsi="Arial" w:cs="Arial"/>
          <w:sz w:val="24"/>
          <w:szCs w:val="24"/>
          <w:lang w:val="en-US" w:bidi="ar-SA"/>
        </w:rPr>
        <w:t>8-10 kg/ha</w:t>
      </w:r>
      <w:r w:rsidR="00F04D98" w:rsidRPr="0026292F">
        <w:rPr>
          <w:rFonts w:ascii="Arial" w:hAnsi="Arial" w:cs="Arial"/>
          <w:sz w:val="24"/>
          <w:szCs w:val="24"/>
          <w:lang w:val="en-US" w:bidi="ar-SA"/>
        </w:rPr>
        <w:t xml:space="preserve"> and spacing should be </w:t>
      </w:r>
      <w:r w:rsidRPr="0026292F">
        <w:rPr>
          <w:rFonts w:ascii="Arial" w:hAnsi="Arial" w:cs="Arial"/>
          <w:sz w:val="24"/>
          <w:szCs w:val="24"/>
          <w:lang w:val="en-US" w:bidi="ar-SA"/>
        </w:rPr>
        <w:t xml:space="preserve">45 x 12-15 cm </w:t>
      </w:r>
    </w:p>
    <w:p w:rsidR="00286761" w:rsidRPr="0026292F" w:rsidRDefault="00286761" w:rsidP="00286761">
      <w:pPr>
        <w:rPr>
          <w:rFonts w:ascii="Arial" w:hAnsi="Arial" w:cs="Arial"/>
          <w:sz w:val="24"/>
          <w:szCs w:val="24"/>
          <w:lang w:val="en-US" w:bidi="ar-SA"/>
        </w:rPr>
      </w:pPr>
      <w:r w:rsidRPr="0026292F">
        <w:rPr>
          <w:rFonts w:ascii="Arial" w:hAnsi="Arial" w:cs="Arial"/>
          <w:sz w:val="24"/>
          <w:szCs w:val="24"/>
          <w:lang w:val="en-US" w:bidi="ar-SA"/>
        </w:rPr>
        <w:t>Remove excess plants at 15-20 days age of the crop.</w:t>
      </w:r>
    </w:p>
    <w:p w:rsidR="00564675" w:rsidRPr="0026292F" w:rsidRDefault="00286761" w:rsidP="00286761">
      <w:pPr>
        <w:pStyle w:val="NoSpacing"/>
        <w:rPr>
          <w:rFonts w:ascii="Arial" w:hAnsi="Arial" w:cs="Arial"/>
          <w:sz w:val="24"/>
          <w:szCs w:val="24"/>
          <w:lang w:val="en-US" w:bidi="ar-SA"/>
        </w:rPr>
      </w:pPr>
      <w:r w:rsidRPr="0026292F">
        <w:rPr>
          <w:rFonts w:ascii="Arial" w:hAnsi="Arial" w:cs="Arial"/>
          <w:b/>
          <w:sz w:val="24"/>
          <w:szCs w:val="24"/>
          <w:lang w:val="en-US" w:bidi="ar-SA"/>
        </w:rPr>
        <w:t>Fertilizer doses and time of application:</w:t>
      </w:r>
      <w:r w:rsidRPr="0026292F">
        <w:rPr>
          <w:rFonts w:ascii="Arial" w:hAnsi="Arial" w:cs="Arial"/>
          <w:sz w:val="24"/>
          <w:szCs w:val="24"/>
          <w:lang w:val="en-US" w:bidi="ar-SA"/>
        </w:rPr>
        <w:t xml:space="preserve"> </w:t>
      </w:r>
    </w:p>
    <w:p w:rsidR="008C1837" w:rsidRPr="0026292F" w:rsidRDefault="00F04D98" w:rsidP="008C1837">
      <w:pPr>
        <w:pStyle w:val="NoSpacing"/>
        <w:rPr>
          <w:rFonts w:ascii="Arial" w:hAnsi="Arial" w:cs="Arial"/>
          <w:bCs/>
          <w:sz w:val="24"/>
          <w:szCs w:val="24"/>
          <w:lang w:val="en-US" w:bidi="ar-SA"/>
        </w:rPr>
      </w:pPr>
      <w:r w:rsidRPr="0026292F">
        <w:rPr>
          <w:rFonts w:ascii="Arial" w:hAnsi="Arial" w:cs="Arial"/>
          <w:sz w:val="24"/>
          <w:szCs w:val="24"/>
          <w:lang w:val="en-US" w:bidi="ar-SA"/>
        </w:rPr>
        <w:t>Apply Farm Yard Manure 8-</w:t>
      </w:r>
      <w:r w:rsidR="00286761" w:rsidRPr="0026292F">
        <w:rPr>
          <w:rFonts w:ascii="Arial" w:hAnsi="Arial" w:cs="Arial"/>
          <w:sz w:val="24"/>
          <w:szCs w:val="24"/>
          <w:lang w:val="en-US" w:bidi="ar-SA"/>
        </w:rPr>
        <w:t xml:space="preserve"> 10 t</w:t>
      </w:r>
      <w:r w:rsidRPr="0026292F">
        <w:rPr>
          <w:rFonts w:ascii="Arial" w:hAnsi="Arial" w:cs="Arial"/>
          <w:sz w:val="24"/>
          <w:szCs w:val="24"/>
          <w:lang w:val="en-US" w:bidi="ar-SA"/>
        </w:rPr>
        <w:t xml:space="preserve"> /</w:t>
      </w:r>
      <w:r w:rsidR="00286761" w:rsidRPr="0026292F">
        <w:rPr>
          <w:rFonts w:ascii="Arial" w:hAnsi="Arial" w:cs="Arial"/>
          <w:sz w:val="24"/>
          <w:szCs w:val="24"/>
          <w:lang w:val="en-US" w:bidi="ar-SA"/>
        </w:rPr>
        <w:t>ha</w:t>
      </w:r>
      <w:r w:rsidR="008C1837">
        <w:rPr>
          <w:rFonts w:ascii="Arial" w:hAnsi="Arial" w:cs="Arial"/>
          <w:sz w:val="24"/>
          <w:szCs w:val="24"/>
          <w:lang w:val="en-US" w:bidi="ar-SA"/>
        </w:rPr>
        <w:t xml:space="preserve"> in l</w:t>
      </w:r>
      <w:r w:rsidR="008C1837" w:rsidRPr="0026292F">
        <w:rPr>
          <w:rFonts w:ascii="Arial" w:hAnsi="Arial" w:cs="Arial"/>
          <w:bCs/>
          <w:sz w:val="24"/>
          <w:szCs w:val="24"/>
          <w:lang w:val="en-US" w:bidi="ar-SA"/>
        </w:rPr>
        <w:t>ight soils with low rainfall</w:t>
      </w:r>
    </w:p>
    <w:p w:rsidR="00286761" w:rsidRPr="0026292F" w:rsidRDefault="00286761" w:rsidP="00286761">
      <w:pPr>
        <w:pStyle w:val="NoSpacing"/>
        <w:rPr>
          <w:rFonts w:ascii="Arial" w:hAnsi="Arial" w:cs="Arial"/>
          <w:sz w:val="24"/>
          <w:szCs w:val="24"/>
          <w:lang w:val="en-US" w:bidi="ar-SA"/>
        </w:rPr>
      </w:pPr>
    </w:p>
    <w:p w:rsidR="008C1837" w:rsidRDefault="008C1837" w:rsidP="00286761">
      <w:pPr>
        <w:pStyle w:val="NoSpacing"/>
        <w:rPr>
          <w:rFonts w:ascii="Arial" w:hAnsi="Arial" w:cs="Arial"/>
          <w:sz w:val="24"/>
          <w:szCs w:val="24"/>
          <w:lang w:val="en-US" w:bidi="ar-SA"/>
        </w:rPr>
      </w:pPr>
      <w:r>
        <w:rPr>
          <w:rFonts w:ascii="Arial" w:hAnsi="Arial" w:cs="Arial"/>
          <w:sz w:val="24"/>
          <w:szCs w:val="24"/>
          <w:lang w:val="en-US" w:bidi="ar-SA"/>
        </w:rPr>
        <w:t xml:space="preserve">Also apply Phosphobacteria 1 kg and Azatobacteria or Azospirillum 1 kg/ha mixed in well decomposed compost and spread in the field will effective utilization of nutrients and fixing atmospheric nitrogen </w:t>
      </w:r>
    </w:p>
    <w:p w:rsidR="008C1837" w:rsidRDefault="008C1837" w:rsidP="00286761">
      <w:pPr>
        <w:pStyle w:val="NoSpacing"/>
        <w:rPr>
          <w:rFonts w:ascii="Arial" w:hAnsi="Arial" w:cs="Arial"/>
          <w:sz w:val="24"/>
          <w:szCs w:val="24"/>
          <w:lang w:val="en-US" w:bidi="ar-SA"/>
        </w:rPr>
      </w:pPr>
    </w:p>
    <w:p w:rsidR="00286761" w:rsidRPr="0026292F" w:rsidRDefault="00F04D98" w:rsidP="00286761">
      <w:pPr>
        <w:pStyle w:val="NoSpacing"/>
        <w:rPr>
          <w:rFonts w:ascii="Arial" w:hAnsi="Arial" w:cs="Arial"/>
          <w:sz w:val="24"/>
          <w:szCs w:val="24"/>
          <w:lang w:val="en-US" w:bidi="ar-SA"/>
        </w:rPr>
      </w:pPr>
      <w:r w:rsidRPr="0026292F">
        <w:rPr>
          <w:rFonts w:ascii="Arial" w:hAnsi="Arial" w:cs="Arial"/>
          <w:sz w:val="24"/>
          <w:szCs w:val="24"/>
          <w:lang w:val="en-US" w:bidi="ar-SA"/>
        </w:rPr>
        <w:t>As b</w:t>
      </w:r>
      <w:r w:rsidR="00286761" w:rsidRPr="0026292F">
        <w:rPr>
          <w:rFonts w:ascii="Arial" w:hAnsi="Arial" w:cs="Arial"/>
          <w:sz w:val="24"/>
          <w:szCs w:val="24"/>
          <w:lang w:val="en-US" w:bidi="ar-SA"/>
        </w:rPr>
        <w:t xml:space="preserve">asal </w:t>
      </w:r>
      <w:r w:rsidRPr="0026292F">
        <w:rPr>
          <w:rFonts w:ascii="Arial" w:hAnsi="Arial" w:cs="Arial"/>
          <w:sz w:val="24"/>
          <w:szCs w:val="24"/>
          <w:lang w:val="en-US" w:bidi="ar-SA"/>
        </w:rPr>
        <w:t>dose apply</w:t>
      </w:r>
      <w:r w:rsidR="00286761" w:rsidRPr="0026292F">
        <w:rPr>
          <w:rFonts w:ascii="Arial" w:hAnsi="Arial" w:cs="Arial"/>
          <w:sz w:val="24"/>
          <w:szCs w:val="24"/>
          <w:lang w:val="en-US" w:bidi="ar-SA"/>
        </w:rPr>
        <w:t>: 30N + 40P + 30K kg/ha</w:t>
      </w:r>
    </w:p>
    <w:p w:rsidR="008C1837" w:rsidRDefault="008C1837" w:rsidP="00286761">
      <w:pPr>
        <w:pStyle w:val="NoSpacing"/>
        <w:rPr>
          <w:rFonts w:ascii="Arial" w:hAnsi="Arial" w:cs="Arial"/>
          <w:sz w:val="24"/>
          <w:szCs w:val="24"/>
          <w:lang w:val="en-US" w:bidi="ar-SA"/>
        </w:rPr>
      </w:pPr>
    </w:p>
    <w:p w:rsidR="00286761" w:rsidRDefault="00286761" w:rsidP="00286761">
      <w:pPr>
        <w:pStyle w:val="NoSpacing"/>
        <w:rPr>
          <w:rFonts w:ascii="Arial" w:hAnsi="Arial" w:cs="Arial"/>
          <w:sz w:val="24"/>
          <w:szCs w:val="24"/>
          <w:lang w:val="en-US" w:bidi="ar-SA"/>
        </w:rPr>
      </w:pPr>
      <w:r w:rsidRPr="0026292F">
        <w:rPr>
          <w:rFonts w:ascii="Arial" w:hAnsi="Arial" w:cs="Arial"/>
          <w:sz w:val="24"/>
          <w:szCs w:val="24"/>
          <w:lang w:val="en-US" w:bidi="ar-SA"/>
        </w:rPr>
        <w:t>Top</w:t>
      </w:r>
      <w:r w:rsidR="00F04D98" w:rsidRPr="0026292F">
        <w:rPr>
          <w:rFonts w:ascii="Arial" w:hAnsi="Arial" w:cs="Arial"/>
          <w:sz w:val="24"/>
          <w:szCs w:val="24"/>
          <w:lang w:val="en-US" w:bidi="ar-SA"/>
        </w:rPr>
        <w:t xml:space="preserve">dressing of </w:t>
      </w:r>
      <w:r w:rsidR="0024059D" w:rsidRPr="0026292F">
        <w:rPr>
          <w:rFonts w:ascii="Arial" w:hAnsi="Arial" w:cs="Arial"/>
          <w:sz w:val="24"/>
          <w:szCs w:val="24"/>
          <w:lang w:val="en-US" w:bidi="ar-SA"/>
        </w:rPr>
        <w:t>nitrogen:</w:t>
      </w:r>
      <w:r w:rsidR="00F04D98" w:rsidRPr="0026292F">
        <w:rPr>
          <w:rFonts w:ascii="Arial" w:hAnsi="Arial" w:cs="Arial"/>
          <w:sz w:val="24"/>
          <w:szCs w:val="24"/>
          <w:lang w:val="en-US" w:bidi="ar-SA"/>
        </w:rPr>
        <w:t xml:space="preserve">  30-40 days</w:t>
      </w:r>
      <w:r w:rsidR="0024059D" w:rsidRPr="0026292F">
        <w:rPr>
          <w:rFonts w:ascii="Arial" w:hAnsi="Arial" w:cs="Arial"/>
          <w:sz w:val="24"/>
          <w:szCs w:val="24"/>
          <w:lang w:val="en-US" w:bidi="ar-SA"/>
        </w:rPr>
        <w:t xml:space="preserve"> after sowing of</w:t>
      </w:r>
      <w:r w:rsidR="00F04D98" w:rsidRPr="0026292F">
        <w:rPr>
          <w:rFonts w:ascii="Arial" w:hAnsi="Arial" w:cs="Arial"/>
          <w:sz w:val="24"/>
          <w:szCs w:val="24"/>
          <w:lang w:val="en-US" w:bidi="ar-SA"/>
        </w:rPr>
        <w:t xml:space="preserve"> crop</w:t>
      </w:r>
      <w:r w:rsidR="0024059D" w:rsidRPr="0026292F">
        <w:rPr>
          <w:rFonts w:ascii="Arial" w:hAnsi="Arial" w:cs="Arial"/>
          <w:sz w:val="24"/>
          <w:szCs w:val="24"/>
          <w:lang w:val="en-US" w:bidi="ar-SA"/>
        </w:rPr>
        <w:t xml:space="preserve"> apply </w:t>
      </w:r>
      <w:r w:rsidRPr="0026292F">
        <w:rPr>
          <w:rFonts w:ascii="Arial" w:hAnsi="Arial" w:cs="Arial"/>
          <w:sz w:val="24"/>
          <w:szCs w:val="24"/>
          <w:lang w:val="en-US" w:bidi="ar-SA"/>
        </w:rPr>
        <w:t>30 N kg/ha</w:t>
      </w:r>
    </w:p>
    <w:p w:rsidR="0026292F" w:rsidRPr="0026292F" w:rsidRDefault="0026292F" w:rsidP="00286761">
      <w:pPr>
        <w:pStyle w:val="NoSpacing"/>
        <w:rPr>
          <w:rFonts w:ascii="Arial" w:hAnsi="Arial" w:cs="Arial"/>
          <w:sz w:val="24"/>
          <w:szCs w:val="24"/>
          <w:lang w:val="en-US" w:bidi="ar-SA"/>
        </w:rPr>
      </w:pPr>
      <w:r>
        <w:rPr>
          <w:rFonts w:ascii="Arial" w:hAnsi="Arial" w:cs="Arial"/>
          <w:sz w:val="24"/>
          <w:szCs w:val="24"/>
          <w:lang w:val="en-US" w:bidi="ar-SA"/>
        </w:rPr>
        <w:t xml:space="preserve">Apply </w:t>
      </w:r>
    </w:p>
    <w:p w:rsidR="0024059D" w:rsidRPr="0026292F" w:rsidRDefault="0024059D" w:rsidP="00286761">
      <w:pPr>
        <w:pStyle w:val="NoSpacing"/>
        <w:rPr>
          <w:rFonts w:ascii="Arial" w:hAnsi="Arial" w:cs="Arial"/>
          <w:bCs/>
          <w:sz w:val="24"/>
          <w:szCs w:val="24"/>
          <w:lang w:val="en-US" w:bidi="ar-SA"/>
        </w:rPr>
      </w:pPr>
    </w:p>
    <w:p w:rsidR="00286761" w:rsidRPr="0026292F" w:rsidRDefault="00286761" w:rsidP="00286761">
      <w:pPr>
        <w:pStyle w:val="NoSpacing"/>
        <w:rPr>
          <w:rFonts w:ascii="Arial" w:hAnsi="Arial" w:cs="Arial"/>
          <w:b/>
          <w:bCs/>
          <w:sz w:val="24"/>
          <w:szCs w:val="24"/>
          <w:lang w:val="en-US" w:bidi="ar-SA"/>
        </w:rPr>
      </w:pPr>
      <w:r w:rsidRPr="0026292F">
        <w:rPr>
          <w:rFonts w:ascii="Arial" w:hAnsi="Arial" w:cs="Arial"/>
          <w:b/>
          <w:bCs/>
          <w:sz w:val="24"/>
          <w:szCs w:val="24"/>
          <w:lang w:val="en-US" w:bidi="ar-SA"/>
        </w:rPr>
        <w:t xml:space="preserve">Fertile soils with assured </w:t>
      </w:r>
      <w:r w:rsidR="0024059D" w:rsidRPr="0026292F">
        <w:rPr>
          <w:rFonts w:ascii="Arial" w:hAnsi="Arial" w:cs="Arial"/>
          <w:b/>
          <w:bCs/>
          <w:sz w:val="24"/>
          <w:szCs w:val="24"/>
          <w:lang w:val="en-US" w:bidi="ar-SA"/>
        </w:rPr>
        <w:t>rainfall:</w:t>
      </w:r>
    </w:p>
    <w:p w:rsidR="00286761" w:rsidRPr="0026292F" w:rsidRDefault="000D6C25" w:rsidP="00286761">
      <w:pPr>
        <w:pStyle w:val="NoSpacing"/>
        <w:rPr>
          <w:rFonts w:ascii="Arial" w:hAnsi="Arial" w:cs="Arial"/>
          <w:sz w:val="24"/>
          <w:szCs w:val="24"/>
          <w:lang w:val="en-US" w:bidi="ar-SA"/>
        </w:rPr>
      </w:pPr>
      <w:r>
        <w:rPr>
          <w:rFonts w:ascii="Arial" w:hAnsi="Arial" w:cs="Arial"/>
          <w:sz w:val="24"/>
          <w:szCs w:val="24"/>
          <w:lang w:val="en-US" w:bidi="ar-SA"/>
        </w:rPr>
        <w:t>B</w:t>
      </w:r>
      <w:r w:rsidR="00286761" w:rsidRPr="0026292F">
        <w:rPr>
          <w:rFonts w:ascii="Arial" w:hAnsi="Arial" w:cs="Arial"/>
          <w:sz w:val="24"/>
          <w:szCs w:val="24"/>
          <w:lang w:val="en-US" w:bidi="ar-SA"/>
        </w:rPr>
        <w:t xml:space="preserve">asal </w:t>
      </w:r>
      <w:r w:rsidR="0024059D" w:rsidRPr="0026292F">
        <w:rPr>
          <w:rFonts w:ascii="Arial" w:hAnsi="Arial" w:cs="Arial"/>
          <w:sz w:val="24"/>
          <w:szCs w:val="24"/>
          <w:lang w:val="en-US" w:bidi="ar-SA"/>
        </w:rPr>
        <w:t>dosage:</w:t>
      </w:r>
      <w:r w:rsidR="00286761" w:rsidRPr="0026292F">
        <w:rPr>
          <w:rFonts w:ascii="Arial" w:hAnsi="Arial" w:cs="Arial"/>
          <w:sz w:val="24"/>
          <w:szCs w:val="24"/>
          <w:lang w:val="en-US" w:bidi="ar-SA"/>
        </w:rPr>
        <w:t xml:space="preserve"> 40N + 60P + 40K kg/ha</w:t>
      </w:r>
    </w:p>
    <w:p w:rsidR="00286761" w:rsidRPr="0026292F" w:rsidRDefault="000D6C25" w:rsidP="00286761">
      <w:pPr>
        <w:rPr>
          <w:rFonts w:ascii="Arial" w:hAnsi="Arial" w:cs="Arial"/>
          <w:sz w:val="24"/>
          <w:szCs w:val="24"/>
          <w:lang w:val="en-US" w:bidi="ar-SA"/>
        </w:rPr>
      </w:pPr>
      <w:r>
        <w:rPr>
          <w:rFonts w:ascii="Arial" w:hAnsi="Arial" w:cs="Arial"/>
          <w:sz w:val="24"/>
          <w:szCs w:val="24"/>
          <w:lang w:val="en-US" w:bidi="ar-SA"/>
        </w:rPr>
        <w:t>T</w:t>
      </w:r>
      <w:r w:rsidR="00286761" w:rsidRPr="0026292F">
        <w:rPr>
          <w:rFonts w:ascii="Arial" w:hAnsi="Arial" w:cs="Arial"/>
          <w:sz w:val="24"/>
          <w:szCs w:val="24"/>
          <w:lang w:val="en-US" w:bidi="ar-SA"/>
        </w:rPr>
        <w:t xml:space="preserve">op </w:t>
      </w:r>
      <w:r w:rsidR="0024059D" w:rsidRPr="0026292F">
        <w:rPr>
          <w:rFonts w:ascii="Arial" w:hAnsi="Arial" w:cs="Arial"/>
          <w:sz w:val="24"/>
          <w:szCs w:val="24"/>
          <w:lang w:val="en-US" w:bidi="ar-SA"/>
        </w:rPr>
        <w:t>dressing:</w:t>
      </w:r>
      <w:r w:rsidR="00286761" w:rsidRPr="0026292F">
        <w:rPr>
          <w:rFonts w:ascii="Arial" w:hAnsi="Arial" w:cs="Arial"/>
          <w:sz w:val="24"/>
          <w:szCs w:val="24"/>
          <w:lang w:val="en-US" w:bidi="ar-SA"/>
        </w:rPr>
        <w:t xml:space="preserve"> </w:t>
      </w:r>
      <w:r w:rsidR="0024059D" w:rsidRPr="0026292F">
        <w:rPr>
          <w:rFonts w:ascii="Arial" w:hAnsi="Arial" w:cs="Arial"/>
          <w:sz w:val="24"/>
          <w:szCs w:val="24"/>
          <w:lang w:val="en-US" w:bidi="ar-SA"/>
        </w:rPr>
        <w:t xml:space="preserve">30-40 days after sowing of crop apply </w:t>
      </w:r>
      <w:r w:rsidR="00286761" w:rsidRPr="0026292F">
        <w:rPr>
          <w:rFonts w:ascii="Arial" w:hAnsi="Arial" w:cs="Arial"/>
          <w:sz w:val="24"/>
          <w:szCs w:val="24"/>
          <w:lang w:val="en-US" w:bidi="ar-SA"/>
        </w:rPr>
        <w:t>40 N kg/ha</w:t>
      </w:r>
    </w:p>
    <w:p w:rsidR="00564675" w:rsidRPr="0026292F" w:rsidRDefault="00286761" w:rsidP="00286761">
      <w:pPr>
        <w:pStyle w:val="NoSpacing"/>
        <w:rPr>
          <w:rFonts w:ascii="Arial" w:hAnsi="Arial" w:cs="Arial"/>
          <w:sz w:val="24"/>
          <w:szCs w:val="24"/>
          <w:lang w:val="en-US" w:bidi="ar-SA"/>
        </w:rPr>
      </w:pPr>
      <w:r w:rsidRPr="0026292F">
        <w:rPr>
          <w:rFonts w:ascii="Arial" w:hAnsi="Arial" w:cs="Arial"/>
          <w:b/>
          <w:sz w:val="24"/>
          <w:szCs w:val="24"/>
          <w:lang w:val="en-US" w:bidi="ar-SA"/>
        </w:rPr>
        <w:t>Weed control (name of chemical and mechanical):</w:t>
      </w:r>
      <w:r w:rsidRPr="0026292F">
        <w:rPr>
          <w:rFonts w:ascii="Arial" w:hAnsi="Arial" w:cs="Arial"/>
          <w:sz w:val="24"/>
          <w:szCs w:val="24"/>
          <w:lang w:val="en-US" w:bidi="ar-SA"/>
        </w:rPr>
        <w:t xml:space="preserve"> </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sz w:val="24"/>
          <w:szCs w:val="24"/>
          <w:lang w:val="en-US" w:bidi="ar-SA"/>
        </w:rPr>
        <w:t xml:space="preserve">Two manual weeding’s along with two intercultural operations with </w:t>
      </w:r>
      <w:proofErr w:type="spellStart"/>
      <w:r w:rsidRPr="0026292F">
        <w:rPr>
          <w:rFonts w:ascii="Arial" w:hAnsi="Arial" w:cs="Arial"/>
          <w:sz w:val="24"/>
          <w:szCs w:val="24"/>
          <w:lang w:val="en-US" w:bidi="ar-SA"/>
        </w:rPr>
        <w:t>danti</w:t>
      </w:r>
      <w:proofErr w:type="spellEnd"/>
      <w:r w:rsidRPr="0026292F">
        <w:rPr>
          <w:rFonts w:ascii="Arial" w:hAnsi="Arial" w:cs="Arial"/>
          <w:sz w:val="24"/>
          <w:szCs w:val="24"/>
          <w:lang w:val="en-US" w:bidi="ar-SA"/>
        </w:rPr>
        <w:t xml:space="preserve"> are effective. </w:t>
      </w:r>
    </w:p>
    <w:p w:rsidR="00286761" w:rsidRPr="0026292F" w:rsidRDefault="00286761" w:rsidP="0024059D">
      <w:pPr>
        <w:pStyle w:val="NoSpacing"/>
        <w:rPr>
          <w:rFonts w:ascii="Arial" w:hAnsi="Arial" w:cs="Arial"/>
          <w:sz w:val="24"/>
          <w:szCs w:val="24"/>
          <w:lang w:val="en-US" w:bidi="ar-SA"/>
        </w:rPr>
      </w:pPr>
      <w:r w:rsidRPr="0026292F">
        <w:rPr>
          <w:rFonts w:ascii="Arial" w:hAnsi="Arial" w:cs="Arial"/>
          <w:sz w:val="24"/>
          <w:szCs w:val="24"/>
          <w:lang w:val="en-US" w:bidi="ar-SA"/>
        </w:rPr>
        <w:t>Pre emergence application of Atrazine @ 4 g/</w:t>
      </w:r>
      <w:proofErr w:type="spellStart"/>
      <w:r w:rsidRPr="0026292F">
        <w:rPr>
          <w:rFonts w:ascii="Arial" w:hAnsi="Arial" w:cs="Arial"/>
          <w:sz w:val="24"/>
          <w:szCs w:val="24"/>
          <w:lang w:val="en-US" w:bidi="ar-SA"/>
        </w:rPr>
        <w:t>lt</w:t>
      </w:r>
      <w:proofErr w:type="spellEnd"/>
      <w:r w:rsidRPr="0026292F">
        <w:rPr>
          <w:rFonts w:ascii="Arial" w:hAnsi="Arial" w:cs="Arial"/>
          <w:sz w:val="24"/>
          <w:szCs w:val="24"/>
          <w:lang w:val="en-US" w:bidi="ar-SA"/>
        </w:rPr>
        <w:t xml:space="preserve"> within 48 </w:t>
      </w:r>
      <w:proofErr w:type="spellStart"/>
      <w:r w:rsidRPr="0026292F">
        <w:rPr>
          <w:rFonts w:ascii="Arial" w:hAnsi="Arial" w:cs="Arial"/>
          <w:sz w:val="24"/>
          <w:szCs w:val="24"/>
          <w:lang w:val="en-US" w:bidi="ar-SA"/>
        </w:rPr>
        <w:t>hrs</w:t>
      </w:r>
      <w:proofErr w:type="spellEnd"/>
      <w:r w:rsidRPr="0026292F">
        <w:rPr>
          <w:rFonts w:ascii="Arial" w:hAnsi="Arial" w:cs="Arial"/>
          <w:sz w:val="24"/>
          <w:szCs w:val="24"/>
          <w:lang w:val="en-US" w:bidi="ar-SA"/>
        </w:rPr>
        <w:t xml:space="preserve"> of sowing coupled with one manual weeding and one intercultural operation is also economical.   </w:t>
      </w:r>
    </w:p>
    <w:p w:rsidR="00564675" w:rsidRPr="0026292F" w:rsidRDefault="00286761" w:rsidP="00286761">
      <w:pPr>
        <w:pStyle w:val="NoSpacing"/>
        <w:rPr>
          <w:rFonts w:ascii="Arial" w:hAnsi="Arial" w:cs="Arial"/>
          <w:b/>
          <w:sz w:val="24"/>
          <w:szCs w:val="24"/>
          <w:lang w:val="en-US" w:bidi="ar-SA"/>
        </w:rPr>
      </w:pPr>
      <w:r w:rsidRPr="0026292F">
        <w:rPr>
          <w:rFonts w:ascii="Arial" w:hAnsi="Arial" w:cs="Arial"/>
          <w:b/>
          <w:sz w:val="24"/>
          <w:szCs w:val="24"/>
          <w:lang w:val="en-US" w:bidi="ar-SA"/>
        </w:rPr>
        <w:t xml:space="preserve">Major disease and pest control: </w:t>
      </w:r>
    </w:p>
    <w:p w:rsidR="00286761" w:rsidRPr="0026292F" w:rsidRDefault="00286761" w:rsidP="00286761">
      <w:pPr>
        <w:pStyle w:val="NoSpacing"/>
        <w:rPr>
          <w:rFonts w:ascii="Arial" w:hAnsi="Arial" w:cs="Arial"/>
          <w:b/>
          <w:sz w:val="24"/>
          <w:szCs w:val="24"/>
          <w:lang w:val="en-US" w:bidi="ar-SA"/>
        </w:rPr>
      </w:pPr>
      <w:r w:rsidRPr="0026292F">
        <w:rPr>
          <w:rFonts w:ascii="Arial" w:hAnsi="Arial" w:cs="Arial"/>
          <w:b/>
          <w:sz w:val="24"/>
          <w:szCs w:val="24"/>
          <w:lang w:val="en-US" w:bidi="ar-SA"/>
        </w:rPr>
        <w:t>Pests:</w:t>
      </w:r>
    </w:p>
    <w:p w:rsidR="00286761" w:rsidRPr="0026292F" w:rsidRDefault="00286761" w:rsidP="00286761">
      <w:pPr>
        <w:pStyle w:val="NoSpacing"/>
        <w:rPr>
          <w:rFonts w:ascii="Arial" w:hAnsi="Arial" w:cs="Arial"/>
          <w:b/>
          <w:sz w:val="24"/>
          <w:szCs w:val="24"/>
          <w:lang w:val="en-US" w:bidi="ar-SA"/>
        </w:rPr>
      </w:pPr>
      <w:r w:rsidRPr="0026292F">
        <w:rPr>
          <w:rFonts w:ascii="Arial" w:hAnsi="Arial" w:cs="Arial"/>
          <w:bCs/>
          <w:sz w:val="24"/>
          <w:szCs w:val="24"/>
          <w:lang w:val="en-US" w:bidi="ar-SA"/>
        </w:rPr>
        <w:t>1 Shoot fly</w:t>
      </w:r>
      <w:r w:rsidRPr="0026292F">
        <w:rPr>
          <w:rFonts w:ascii="Arial" w:hAnsi="Arial" w:cs="Arial"/>
          <w:b/>
          <w:sz w:val="24"/>
          <w:szCs w:val="24"/>
          <w:lang w:val="en-US" w:bidi="ar-SA"/>
        </w:rPr>
        <w:t>:</w:t>
      </w:r>
    </w:p>
    <w:p w:rsidR="00286761" w:rsidRPr="0026292F" w:rsidRDefault="00286761" w:rsidP="00286761">
      <w:pPr>
        <w:pStyle w:val="NoSpacing"/>
        <w:numPr>
          <w:ilvl w:val="0"/>
          <w:numId w:val="2"/>
        </w:numPr>
        <w:rPr>
          <w:rFonts w:ascii="Arial" w:hAnsi="Arial" w:cs="Arial"/>
          <w:sz w:val="24"/>
          <w:szCs w:val="24"/>
          <w:lang w:val="en-US" w:bidi="ar-SA"/>
        </w:rPr>
      </w:pPr>
      <w:r w:rsidRPr="0026292F">
        <w:rPr>
          <w:rFonts w:ascii="Arial" w:hAnsi="Arial" w:cs="Arial"/>
          <w:sz w:val="24"/>
          <w:szCs w:val="24"/>
          <w:lang w:val="en-US" w:bidi="ar-SA"/>
        </w:rPr>
        <w:t xml:space="preserve">Deep ploughing to expose larval and </w:t>
      </w:r>
      <w:proofErr w:type="spellStart"/>
      <w:r w:rsidRPr="0026292F">
        <w:rPr>
          <w:rFonts w:ascii="Arial" w:hAnsi="Arial" w:cs="Arial"/>
          <w:sz w:val="24"/>
          <w:szCs w:val="24"/>
          <w:lang w:val="en-US" w:bidi="ar-SA"/>
        </w:rPr>
        <w:t>pupal</w:t>
      </w:r>
      <w:proofErr w:type="spellEnd"/>
      <w:r w:rsidRPr="0026292F">
        <w:rPr>
          <w:rFonts w:ascii="Arial" w:hAnsi="Arial" w:cs="Arial"/>
          <w:sz w:val="24"/>
          <w:szCs w:val="24"/>
          <w:lang w:val="en-US" w:bidi="ar-SA"/>
        </w:rPr>
        <w:t xml:space="preserve"> stages present in the stubbles. </w:t>
      </w:r>
    </w:p>
    <w:p w:rsidR="00286761" w:rsidRPr="0026292F" w:rsidRDefault="00286761" w:rsidP="00286761">
      <w:pPr>
        <w:pStyle w:val="NoSpacing"/>
        <w:numPr>
          <w:ilvl w:val="0"/>
          <w:numId w:val="2"/>
        </w:numPr>
        <w:rPr>
          <w:rFonts w:ascii="Arial" w:hAnsi="Arial" w:cs="Arial"/>
          <w:sz w:val="24"/>
          <w:szCs w:val="24"/>
          <w:lang w:val="en-US" w:bidi="ar-SA"/>
        </w:rPr>
      </w:pPr>
      <w:r w:rsidRPr="0026292F">
        <w:rPr>
          <w:rFonts w:ascii="Arial" w:hAnsi="Arial" w:cs="Arial"/>
          <w:sz w:val="24"/>
          <w:szCs w:val="24"/>
          <w:lang w:val="en-US" w:bidi="ar-SA"/>
        </w:rPr>
        <w:t>Sowing with the onset of monsoon before 15</w:t>
      </w:r>
      <w:r w:rsidRPr="0026292F">
        <w:rPr>
          <w:rFonts w:ascii="Arial" w:hAnsi="Arial" w:cs="Arial"/>
          <w:sz w:val="24"/>
          <w:szCs w:val="24"/>
          <w:vertAlign w:val="superscript"/>
          <w:lang w:val="en-US" w:bidi="ar-SA"/>
        </w:rPr>
        <w:t>th</w:t>
      </w:r>
      <w:r w:rsidRPr="0026292F">
        <w:rPr>
          <w:rFonts w:ascii="Arial" w:hAnsi="Arial" w:cs="Arial"/>
          <w:sz w:val="24"/>
          <w:szCs w:val="24"/>
          <w:lang w:val="en-US" w:bidi="ar-SA"/>
        </w:rPr>
        <w:t xml:space="preserve"> July.</w:t>
      </w:r>
    </w:p>
    <w:p w:rsidR="00286761" w:rsidRPr="0026292F" w:rsidRDefault="00286761" w:rsidP="00286761">
      <w:pPr>
        <w:pStyle w:val="NoSpacing"/>
        <w:numPr>
          <w:ilvl w:val="0"/>
          <w:numId w:val="2"/>
        </w:numPr>
        <w:rPr>
          <w:rFonts w:ascii="Arial" w:hAnsi="Arial" w:cs="Arial"/>
          <w:sz w:val="24"/>
          <w:szCs w:val="24"/>
          <w:lang w:val="en-US" w:bidi="ar-SA"/>
        </w:rPr>
      </w:pPr>
      <w:r w:rsidRPr="0026292F">
        <w:rPr>
          <w:rFonts w:ascii="Arial" w:hAnsi="Arial" w:cs="Arial"/>
          <w:sz w:val="24"/>
          <w:szCs w:val="24"/>
          <w:lang w:val="en-US" w:bidi="ar-SA"/>
        </w:rPr>
        <w:t>In the late sown crop, use high seed rate of 10-12 kg/ha and thinning out the affected and extra plants at 4 weeks after sowing.</w:t>
      </w:r>
    </w:p>
    <w:p w:rsidR="00286761" w:rsidRPr="0026292F" w:rsidRDefault="00286761" w:rsidP="00286761">
      <w:pPr>
        <w:pStyle w:val="NoSpacing"/>
        <w:numPr>
          <w:ilvl w:val="0"/>
          <w:numId w:val="2"/>
        </w:numPr>
        <w:rPr>
          <w:rFonts w:ascii="Arial" w:hAnsi="Arial" w:cs="Arial"/>
          <w:sz w:val="24"/>
          <w:szCs w:val="24"/>
          <w:lang w:val="en-US" w:bidi="ar-SA"/>
        </w:rPr>
      </w:pPr>
      <w:r w:rsidRPr="0026292F">
        <w:rPr>
          <w:rFonts w:ascii="Arial" w:hAnsi="Arial" w:cs="Arial"/>
          <w:sz w:val="24"/>
          <w:szCs w:val="24"/>
          <w:lang w:val="en-US" w:bidi="ar-SA"/>
        </w:rPr>
        <w:t xml:space="preserve">Seed treatment with </w:t>
      </w:r>
      <w:proofErr w:type="spellStart"/>
      <w:r w:rsidRPr="0026292F">
        <w:rPr>
          <w:rFonts w:ascii="Arial" w:hAnsi="Arial" w:cs="Arial"/>
          <w:sz w:val="24"/>
          <w:szCs w:val="24"/>
          <w:lang w:val="en-US" w:bidi="ar-SA"/>
        </w:rPr>
        <w:t>Imidacloprid</w:t>
      </w:r>
      <w:proofErr w:type="spellEnd"/>
      <w:r w:rsidRPr="0026292F">
        <w:rPr>
          <w:rFonts w:ascii="Arial" w:hAnsi="Arial" w:cs="Arial"/>
          <w:sz w:val="24"/>
          <w:szCs w:val="24"/>
          <w:lang w:val="en-US" w:bidi="ar-SA"/>
        </w:rPr>
        <w:t xml:space="preserve"> @ 4 ml/kg of seed </w:t>
      </w:r>
      <w:proofErr w:type="spellStart"/>
      <w:r w:rsidRPr="0026292F">
        <w:rPr>
          <w:rFonts w:ascii="Arial" w:hAnsi="Arial" w:cs="Arial"/>
          <w:sz w:val="24"/>
          <w:szCs w:val="24"/>
          <w:lang w:val="en-US" w:bidi="ar-SA"/>
        </w:rPr>
        <w:t>Carbosulfan</w:t>
      </w:r>
      <w:proofErr w:type="spellEnd"/>
      <w:r w:rsidRPr="0026292F">
        <w:rPr>
          <w:rFonts w:ascii="Arial" w:hAnsi="Arial" w:cs="Arial"/>
          <w:sz w:val="24"/>
          <w:szCs w:val="24"/>
          <w:lang w:val="en-US" w:bidi="ar-SA"/>
        </w:rPr>
        <w:t xml:space="preserve"> 50 </w:t>
      </w:r>
      <w:proofErr w:type="spellStart"/>
      <w:r w:rsidRPr="0026292F">
        <w:rPr>
          <w:rFonts w:ascii="Arial" w:hAnsi="Arial" w:cs="Arial"/>
          <w:sz w:val="24"/>
          <w:szCs w:val="24"/>
          <w:lang w:val="en-US" w:bidi="ar-SA"/>
        </w:rPr>
        <w:t>sp</w:t>
      </w:r>
      <w:proofErr w:type="spellEnd"/>
      <w:r w:rsidRPr="0026292F">
        <w:rPr>
          <w:rFonts w:ascii="Arial" w:hAnsi="Arial" w:cs="Arial"/>
          <w:sz w:val="24"/>
          <w:szCs w:val="24"/>
          <w:lang w:val="en-US" w:bidi="ar-SA"/>
        </w:rPr>
        <w:t xml:space="preserve"> @ 100 g/kg seed.</w:t>
      </w:r>
    </w:p>
    <w:p w:rsidR="00286761" w:rsidRPr="0026292F" w:rsidRDefault="00286761" w:rsidP="00286761">
      <w:pPr>
        <w:pStyle w:val="NoSpacing"/>
        <w:numPr>
          <w:ilvl w:val="0"/>
          <w:numId w:val="2"/>
        </w:numPr>
        <w:rPr>
          <w:rFonts w:ascii="Arial" w:hAnsi="Arial" w:cs="Arial"/>
          <w:bCs/>
          <w:sz w:val="24"/>
          <w:szCs w:val="24"/>
          <w:lang w:val="en-US" w:bidi="ar-SA"/>
        </w:rPr>
      </w:pPr>
      <w:r w:rsidRPr="0026292F">
        <w:rPr>
          <w:rFonts w:ascii="Arial" w:hAnsi="Arial" w:cs="Arial"/>
          <w:sz w:val="24"/>
          <w:szCs w:val="24"/>
          <w:lang w:val="en-US" w:bidi="ar-SA"/>
        </w:rPr>
        <w:t xml:space="preserve">In heavy infested areas, soil application of carbofuran 3G at 20 kg/ha in seed furrows.  </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bCs/>
          <w:sz w:val="24"/>
          <w:szCs w:val="24"/>
          <w:lang w:val="en-US" w:bidi="ar-SA"/>
        </w:rPr>
        <w:t>2. Stem borer</w:t>
      </w:r>
      <w:r w:rsidRPr="0026292F">
        <w:rPr>
          <w:rFonts w:ascii="Arial" w:hAnsi="Arial" w:cs="Arial"/>
          <w:sz w:val="24"/>
          <w:szCs w:val="24"/>
          <w:lang w:val="en-US" w:bidi="ar-SA"/>
        </w:rPr>
        <w:t xml:space="preserve">: </w:t>
      </w:r>
    </w:p>
    <w:p w:rsidR="00286761" w:rsidRPr="0026292F" w:rsidRDefault="00286761" w:rsidP="00286761">
      <w:pPr>
        <w:pStyle w:val="NoSpacing"/>
        <w:numPr>
          <w:ilvl w:val="0"/>
          <w:numId w:val="3"/>
        </w:numPr>
        <w:rPr>
          <w:rFonts w:ascii="Arial" w:hAnsi="Arial" w:cs="Arial"/>
          <w:sz w:val="24"/>
          <w:szCs w:val="24"/>
          <w:lang w:val="en-US" w:bidi="ar-SA"/>
        </w:rPr>
      </w:pPr>
      <w:r w:rsidRPr="0026292F">
        <w:rPr>
          <w:rFonts w:ascii="Arial" w:hAnsi="Arial" w:cs="Arial"/>
          <w:sz w:val="24"/>
          <w:szCs w:val="24"/>
          <w:lang w:val="en-US" w:bidi="ar-SA"/>
        </w:rPr>
        <w:t xml:space="preserve">Deep ploughing to expose larval and </w:t>
      </w:r>
      <w:proofErr w:type="spellStart"/>
      <w:r w:rsidRPr="0026292F">
        <w:rPr>
          <w:rFonts w:ascii="Arial" w:hAnsi="Arial" w:cs="Arial"/>
          <w:sz w:val="24"/>
          <w:szCs w:val="24"/>
          <w:lang w:val="en-US" w:bidi="ar-SA"/>
        </w:rPr>
        <w:t>pupal</w:t>
      </w:r>
      <w:proofErr w:type="spellEnd"/>
      <w:r w:rsidRPr="0026292F">
        <w:rPr>
          <w:rFonts w:ascii="Arial" w:hAnsi="Arial" w:cs="Arial"/>
          <w:sz w:val="24"/>
          <w:szCs w:val="24"/>
          <w:lang w:val="en-US" w:bidi="ar-SA"/>
        </w:rPr>
        <w:t xml:space="preserve"> stages present in the stubbles. </w:t>
      </w:r>
    </w:p>
    <w:p w:rsidR="00286761" w:rsidRPr="0026292F" w:rsidRDefault="00286761" w:rsidP="00286761">
      <w:pPr>
        <w:pStyle w:val="NoSpacing"/>
        <w:numPr>
          <w:ilvl w:val="0"/>
          <w:numId w:val="3"/>
        </w:numPr>
        <w:rPr>
          <w:rFonts w:ascii="Arial" w:hAnsi="Arial" w:cs="Arial"/>
          <w:sz w:val="24"/>
          <w:szCs w:val="24"/>
          <w:lang w:val="en-US" w:bidi="ar-SA"/>
        </w:rPr>
      </w:pPr>
      <w:r w:rsidRPr="0026292F">
        <w:rPr>
          <w:rFonts w:ascii="Arial" w:hAnsi="Arial" w:cs="Arial"/>
          <w:sz w:val="24"/>
          <w:szCs w:val="24"/>
          <w:lang w:val="en-US" w:bidi="ar-SA"/>
        </w:rPr>
        <w:t>Sowing with the onset of monsoon.</w:t>
      </w:r>
    </w:p>
    <w:p w:rsidR="00286761" w:rsidRPr="0026292F" w:rsidRDefault="00286761" w:rsidP="00286761">
      <w:pPr>
        <w:pStyle w:val="NoSpacing"/>
        <w:numPr>
          <w:ilvl w:val="0"/>
          <w:numId w:val="3"/>
        </w:numPr>
        <w:rPr>
          <w:rFonts w:ascii="Arial" w:hAnsi="Arial" w:cs="Arial"/>
          <w:sz w:val="24"/>
          <w:szCs w:val="24"/>
          <w:lang w:val="en-US" w:bidi="ar-SA"/>
        </w:rPr>
      </w:pPr>
      <w:r w:rsidRPr="0026292F">
        <w:rPr>
          <w:rFonts w:ascii="Arial" w:hAnsi="Arial" w:cs="Arial"/>
          <w:sz w:val="24"/>
          <w:szCs w:val="24"/>
          <w:lang w:val="en-US" w:bidi="ar-SA"/>
        </w:rPr>
        <w:t>Removal and destruction of dead hearts</w:t>
      </w:r>
    </w:p>
    <w:p w:rsidR="00286761" w:rsidRPr="0026292F" w:rsidRDefault="00286761" w:rsidP="00286761">
      <w:pPr>
        <w:pStyle w:val="NoSpacing"/>
        <w:numPr>
          <w:ilvl w:val="0"/>
          <w:numId w:val="3"/>
        </w:numPr>
        <w:rPr>
          <w:rFonts w:ascii="Arial" w:hAnsi="Arial" w:cs="Arial"/>
          <w:sz w:val="24"/>
          <w:szCs w:val="24"/>
          <w:lang w:val="en-US" w:bidi="ar-SA"/>
        </w:rPr>
      </w:pPr>
      <w:r w:rsidRPr="0026292F">
        <w:rPr>
          <w:rFonts w:ascii="Arial" w:hAnsi="Arial" w:cs="Arial"/>
          <w:sz w:val="24"/>
          <w:szCs w:val="24"/>
          <w:lang w:val="en-US" w:bidi="ar-SA"/>
        </w:rPr>
        <w:t xml:space="preserve">Intercropping with the </w:t>
      </w:r>
      <w:r w:rsidR="005C65F9" w:rsidRPr="0026292F">
        <w:rPr>
          <w:rFonts w:ascii="Arial" w:hAnsi="Arial" w:cs="Arial"/>
          <w:sz w:val="24"/>
          <w:szCs w:val="24"/>
          <w:lang w:val="en-US" w:bidi="ar-SA"/>
        </w:rPr>
        <w:t>non-cereal</w:t>
      </w:r>
      <w:r w:rsidRPr="0026292F">
        <w:rPr>
          <w:rFonts w:ascii="Arial" w:hAnsi="Arial" w:cs="Arial"/>
          <w:sz w:val="24"/>
          <w:szCs w:val="24"/>
          <w:lang w:val="en-US" w:bidi="ar-SA"/>
        </w:rPr>
        <w:t xml:space="preserve"> crop.</w:t>
      </w:r>
    </w:p>
    <w:p w:rsidR="00286761" w:rsidRPr="0026292F" w:rsidRDefault="00286761" w:rsidP="00286761">
      <w:pPr>
        <w:pStyle w:val="NoSpacing"/>
        <w:numPr>
          <w:ilvl w:val="0"/>
          <w:numId w:val="3"/>
        </w:numPr>
        <w:rPr>
          <w:rFonts w:ascii="Arial" w:hAnsi="Arial" w:cs="Arial"/>
          <w:sz w:val="24"/>
          <w:szCs w:val="24"/>
          <w:lang w:val="en-US" w:bidi="ar-SA"/>
        </w:rPr>
      </w:pPr>
      <w:r w:rsidRPr="0026292F">
        <w:rPr>
          <w:rFonts w:ascii="Arial" w:hAnsi="Arial" w:cs="Arial"/>
          <w:sz w:val="24"/>
          <w:szCs w:val="24"/>
          <w:lang w:val="en-US" w:bidi="ar-SA"/>
        </w:rPr>
        <w:t xml:space="preserve">Whorl application of Carbofuran 3G @10 kg/ha at 25 and 35 days after emergence.  </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bCs/>
          <w:sz w:val="24"/>
          <w:szCs w:val="24"/>
          <w:lang w:val="en-US" w:bidi="ar-SA"/>
        </w:rPr>
        <w:t>3.</w:t>
      </w:r>
      <w:r w:rsidR="00564675" w:rsidRPr="0026292F">
        <w:rPr>
          <w:rFonts w:ascii="Arial" w:hAnsi="Arial" w:cs="Arial"/>
          <w:bCs/>
          <w:sz w:val="24"/>
          <w:szCs w:val="24"/>
          <w:lang w:val="en-US" w:bidi="ar-SA"/>
        </w:rPr>
        <w:t xml:space="preserve"> </w:t>
      </w:r>
      <w:r w:rsidRPr="0026292F">
        <w:rPr>
          <w:rFonts w:ascii="Arial" w:hAnsi="Arial" w:cs="Arial"/>
          <w:bCs/>
          <w:sz w:val="24"/>
          <w:szCs w:val="24"/>
          <w:lang w:val="en-US" w:bidi="ar-SA"/>
        </w:rPr>
        <w:t>Corn leaf Aphid</w:t>
      </w:r>
      <w:r w:rsidRPr="0026292F">
        <w:rPr>
          <w:rFonts w:ascii="Arial" w:hAnsi="Arial" w:cs="Arial"/>
          <w:sz w:val="24"/>
          <w:szCs w:val="24"/>
          <w:lang w:val="en-US" w:bidi="ar-SA"/>
        </w:rPr>
        <w:t xml:space="preserve">: </w:t>
      </w:r>
    </w:p>
    <w:p w:rsidR="00286761" w:rsidRPr="0026292F" w:rsidRDefault="00286761" w:rsidP="00286761">
      <w:pPr>
        <w:pStyle w:val="NoSpacing"/>
        <w:numPr>
          <w:ilvl w:val="0"/>
          <w:numId w:val="4"/>
        </w:numPr>
        <w:rPr>
          <w:rFonts w:ascii="Arial" w:hAnsi="Arial" w:cs="Arial"/>
          <w:sz w:val="24"/>
          <w:szCs w:val="24"/>
          <w:lang w:val="en-US" w:bidi="ar-SA"/>
        </w:rPr>
      </w:pPr>
      <w:r w:rsidRPr="0026292F">
        <w:rPr>
          <w:rFonts w:ascii="Arial" w:hAnsi="Arial" w:cs="Arial"/>
          <w:sz w:val="24"/>
          <w:szCs w:val="24"/>
          <w:lang w:val="en-US" w:bidi="ar-SA"/>
        </w:rPr>
        <w:t>Lady bird beetles and horse flies devour Aphids</w:t>
      </w:r>
    </w:p>
    <w:p w:rsidR="00286761" w:rsidRPr="0026292F" w:rsidRDefault="00286761" w:rsidP="00286761">
      <w:pPr>
        <w:pStyle w:val="NoSpacing"/>
        <w:numPr>
          <w:ilvl w:val="0"/>
          <w:numId w:val="4"/>
        </w:numPr>
        <w:rPr>
          <w:rFonts w:ascii="Arial" w:hAnsi="Arial" w:cs="Arial"/>
          <w:sz w:val="24"/>
          <w:szCs w:val="24"/>
          <w:lang w:val="en-US" w:bidi="ar-SA"/>
        </w:rPr>
      </w:pPr>
      <w:r w:rsidRPr="0026292F">
        <w:rPr>
          <w:rFonts w:ascii="Arial" w:hAnsi="Arial" w:cs="Arial"/>
          <w:sz w:val="24"/>
          <w:szCs w:val="24"/>
          <w:lang w:val="en-US" w:bidi="ar-SA"/>
        </w:rPr>
        <w:t xml:space="preserve">Spraying of Methyl </w:t>
      </w:r>
      <w:proofErr w:type="spellStart"/>
      <w:r w:rsidRPr="0026292F">
        <w:rPr>
          <w:rFonts w:ascii="Arial" w:hAnsi="Arial" w:cs="Arial"/>
          <w:sz w:val="24"/>
          <w:szCs w:val="24"/>
          <w:lang w:val="en-US" w:bidi="ar-SA"/>
        </w:rPr>
        <w:t>demeton</w:t>
      </w:r>
      <w:proofErr w:type="spellEnd"/>
      <w:r w:rsidRPr="0026292F">
        <w:rPr>
          <w:rFonts w:ascii="Arial" w:hAnsi="Arial" w:cs="Arial"/>
          <w:sz w:val="24"/>
          <w:szCs w:val="24"/>
          <w:lang w:val="en-US" w:bidi="ar-SA"/>
        </w:rPr>
        <w:t xml:space="preserve"> or </w:t>
      </w:r>
      <w:proofErr w:type="spellStart"/>
      <w:r w:rsidRPr="0026292F">
        <w:rPr>
          <w:rFonts w:ascii="Arial" w:hAnsi="Arial" w:cs="Arial"/>
          <w:sz w:val="24"/>
          <w:szCs w:val="24"/>
          <w:lang w:val="en-US" w:bidi="ar-SA"/>
        </w:rPr>
        <w:t>Dimethoate</w:t>
      </w:r>
      <w:proofErr w:type="spellEnd"/>
      <w:r w:rsidRPr="0026292F">
        <w:rPr>
          <w:rFonts w:ascii="Arial" w:hAnsi="Arial" w:cs="Arial"/>
          <w:sz w:val="24"/>
          <w:szCs w:val="24"/>
          <w:lang w:val="en-US" w:bidi="ar-SA"/>
        </w:rPr>
        <w:t xml:space="preserve"> @ 2 ml/litre.  </w:t>
      </w:r>
    </w:p>
    <w:p w:rsidR="00286761" w:rsidRPr="0026292F" w:rsidRDefault="00286761" w:rsidP="00286761">
      <w:pPr>
        <w:pStyle w:val="NoSpacing"/>
        <w:rPr>
          <w:rFonts w:ascii="Arial" w:hAnsi="Arial" w:cs="Arial"/>
          <w:bCs/>
          <w:sz w:val="24"/>
          <w:szCs w:val="24"/>
          <w:lang w:val="en-US" w:bidi="ar-SA"/>
        </w:rPr>
      </w:pPr>
    </w:p>
    <w:p w:rsidR="00286761" w:rsidRPr="0026292F" w:rsidRDefault="00286761" w:rsidP="00286761">
      <w:pPr>
        <w:pStyle w:val="NoSpacing"/>
        <w:rPr>
          <w:rFonts w:ascii="Arial" w:hAnsi="Arial" w:cs="Arial"/>
          <w:sz w:val="24"/>
          <w:szCs w:val="24"/>
          <w:lang w:val="en-US" w:bidi="ar-SA"/>
        </w:rPr>
      </w:pPr>
      <w:r w:rsidRPr="0026292F">
        <w:rPr>
          <w:rFonts w:ascii="Arial" w:hAnsi="Arial" w:cs="Arial"/>
          <w:bCs/>
          <w:sz w:val="24"/>
          <w:szCs w:val="24"/>
          <w:lang w:val="en-US" w:bidi="ar-SA"/>
        </w:rPr>
        <w:t>4.</w:t>
      </w:r>
      <w:r w:rsidR="00564675" w:rsidRPr="0026292F">
        <w:rPr>
          <w:rFonts w:ascii="Arial" w:hAnsi="Arial" w:cs="Arial"/>
          <w:bCs/>
          <w:sz w:val="24"/>
          <w:szCs w:val="24"/>
          <w:lang w:val="en-US" w:bidi="ar-SA"/>
        </w:rPr>
        <w:t xml:space="preserve"> </w:t>
      </w:r>
      <w:r w:rsidRPr="0026292F">
        <w:rPr>
          <w:rFonts w:ascii="Arial" w:hAnsi="Arial" w:cs="Arial"/>
          <w:bCs/>
          <w:sz w:val="24"/>
          <w:szCs w:val="24"/>
          <w:lang w:val="en-US" w:bidi="ar-SA"/>
        </w:rPr>
        <w:t>Ear head bug:</w:t>
      </w:r>
    </w:p>
    <w:p w:rsidR="00286761" w:rsidRPr="0026292F" w:rsidRDefault="00286761" w:rsidP="00286761">
      <w:pPr>
        <w:pStyle w:val="NoSpacing"/>
        <w:numPr>
          <w:ilvl w:val="0"/>
          <w:numId w:val="5"/>
        </w:numPr>
        <w:rPr>
          <w:rFonts w:ascii="Arial" w:hAnsi="Arial" w:cs="Arial"/>
          <w:sz w:val="24"/>
          <w:szCs w:val="24"/>
          <w:lang w:val="en-US" w:bidi="ar-SA"/>
        </w:rPr>
      </w:pPr>
      <w:r w:rsidRPr="0026292F">
        <w:rPr>
          <w:rFonts w:ascii="Arial" w:hAnsi="Arial" w:cs="Arial"/>
          <w:sz w:val="24"/>
          <w:szCs w:val="24"/>
          <w:lang w:val="en-US" w:bidi="ar-SA"/>
        </w:rPr>
        <w:t xml:space="preserve">Early sowing minimizes bug damage.                 </w:t>
      </w:r>
    </w:p>
    <w:p w:rsidR="00286761" w:rsidRPr="0026292F" w:rsidRDefault="00286761" w:rsidP="00286761">
      <w:pPr>
        <w:pStyle w:val="NoSpacing"/>
        <w:numPr>
          <w:ilvl w:val="0"/>
          <w:numId w:val="5"/>
        </w:numPr>
        <w:rPr>
          <w:rFonts w:ascii="Arial" w:hAnsi="Arial" w:cs="Arial"/>
          <w:sz w:val="24"/>
          <w:szCs w:val="24"/>
          <w:lang w:val="en-US" w:bidi="ar-SA"/>
        </w:rPr>
      </w:pPr>
      <w:r w:rsidRPr="0026292F">
        <w:rPr>
          <w:rFonts w:ascii="Arial" w:hAnsi="Arial" w:cs="Arial"/>
          <w:sz w:val="24"/>
          <w:szCs w:val="24"/>
          <w:lang w:val="en-US" w:bidi="ar-SA"/>
        </w:rPr>
        <w:t xml:space="preserve">Application of </w:t>
      </w:r>
      <w:proofErr w:type="spellStart"/>
      <w:r w:rsidRPr="0026292F">
        <w:rPr>
          <w:rFonts w:ascii="Arial" w:hAnsi="Arial" w:cs="Arial"/>
          <w:sz w:val="24"/>
          <w:szCs w:val="24"/>
          <w:lang w:val="en-US" w:bidi="ar-SA"/>
        </w:rPr>
        <w:t>carbaryl</w:t>
      </w:r>
      <w:proofErr w:type="spellEnd"/>
      <w:r w:rsidRPr="0026292F">
        <w:rPr>
          <w:rFonts w:ascii="Arial" w:hAnsi="Arial" w:cs="Arial"/>
          <w:sz w:val="24"/>
          <w:szCs w:val="24"/>
          <w:lang w:val="en-US" w:bidi="ar-SA"/>
        </w:rPr>
        <w:t xml:space="preserve"> 5% Malathion 5D @ 20 kg/ha at pre bloom and again at milk stages.</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bCs/>
          <w:sz w:val="24"/>
          <w:szCs w:val="24"/>
          <w:lang w:val="en-US" w:bidi="ar-SA"/>
        </w:rPr>
        <w:t>5.</w:t>
      </w:r>
      <w:r w:rsidR="00564675" w:rsidRPr="0026292F">
        <w:rPr>
          <w:rFonts w:ascii="Arial" w:hAnsi="Arial" w:cs="Arial"/>
          <w:bCs/>
          <w:sz w:val="24"/>
          <w:szCs w:val="24"/>
          <w:lang w:val="en-US" w:bidi="ar-SA"/>
        </w:rPr>
        <w:t xml:space="preserve"> </w:t>
      </w:r>
      <w:r w:rsidRPr="0026292F">
        <w:rPr>
          <w:rFonts w:ascii="Arial" w:hAnsi="Arial" w:cs="Arial"/>
          <w:bCs/>
          <w:sz w:val="24"/>
          <w:szCs w:val="24"/>
          <w:lang w:val="en-US" w:bidi="ar-SA"/>
        </w:rPr>
        <w:t xml:space="preserve">Panicle worm: </w:t>
      </w:r>
    </w:p>
    <w:p w:rsidR="00286761" w:rsidRPr="0026292F" w:rsidRDefault="00286761" w:rsidP="00286761">
      <w:pPr>
        <w:pStyle w:val="NoSpacing"/>
        <w:numPr>
          <w:ilvl w:val="0"/>
          <w:numId w:val="6"/>
        </w:numPr>
        <w:rPr>
          <w:rFonts w:ascii="Arial" w:hAnsi="Arial" w:cs="Arial"/>
          <w:sz w:val="24"/>
          <w:szCs w:val="24"/>
          <w:lang w:val="en-US" w:bidi="ar-SA"/>
        </w:rPr>
      </w:pPr>
      <w:r w:rsidRPr="0026292F">
        <w:rPr>
          <w:rFonts w:ascii="Arial" w:hAnsi="Arial" w:cs="Arial"/>
          <w:sz w:val="24"/>
          <w:szCs w:val="24"/>
          <w:lang w:val="en-US" w:bidi="ar-SA"/>
        </w:rPr>
        <w:t xml:space="preserve">Application of Malathion 5D @ 20 kg/ha </w:t>
      </w:r>
    </w:p>
    <w:p w:rsidR="00286761" w:rsidRPr="0026292F" w:rsidRDefault="00286761" w:rsidP="00286761">
      <w:pPr>
        <w:pStyle w:val="NoSpacing"/>
        <w:numPr>
          <w:ilvl w:val="0"/>
          <w:numId w:val="6"/>
        </w:numPr>
        <w:rPr>
          <w:rFonts w:ascii="Arial" w:hAnsi="Arial" w:cs="Arial"/>
          <w:sz w:val="24"/>
          <w:szCs w:val="24"/>
          <w:lang w:val="en-US" w:bidi="ar-SA"/>
        </w:rPr>
      </w:pPr>
      <w:r w:rsidRPr="0026292F">
        <w:rPr>
          <w:rFonts w:ascii="Arial" w:hAnsi="Arial" w:cs="Arial"/>
          <w:sz w:val="24"/>
          <w:szCs w:val="24"/>
          <w:lang w:val="en-US" w:bidi="ar-SA"/>
        </w:rPr>
        <w:t>Spraying of Monocrotophos 1.6 ml/l.</w:t>
      </w:r>
    </w:p>
    <w:p w:rsidR="00286761" w:rsidRPr="0026292F" w:rsidRDefault="00286761" w:rsidP="00286761">
      <w:pPr>
        <w:pStyle w:val="NoSpacing"/>
        <w:rPr>
          <w:rFonts w:ascii="Arial" w:hAnsi="Arial" w:cs="Arial"/>
          <w:bCs/>
          <w:sz w:val="24"/>
          <w:szCs w:val="24"/>
          <w:lang w:val="en-US" w:bidi="ar-SA"/>
        </w:rPr>
      </w:pPr>
    </w:p>
    <w:p w:rsidR="00286761" w:rsidRDefault="00286761" w:rsidP="00286761">
      <w:pPr>
        <w:pStyle w:val="NoSpacing"/>
        <w:rPr>
          <w:rFonts w:ascii="Arial" w:hAnsi="Arial" w:cs="Arial"/>
          <w:bCs/>
          <w:sz w:val="24"/>
          <w:szCs w:val="24"/>
          <w:lang w:val="en-US" w:bidi="ar-SA"/>
        </w:rPr>
      </w:pPr>
      <w:r w:rsidRPr="0026292F">
        <w:rPr>
          <w:rFonts w:ascii="Arial" w:hAnsi="Arial" w:cs="Arial"/>
          <w:bCs/>
          <w:sz w:val="24"/>
          <w:szCs w:val="24"/>
          <w:lang w:val="en-US" w:bidi="ar-SA"/>
        </w:rPr>
        <w:t>6.</w:t>
      </w:r>
      <w:r w:rsidR="00564675" w:rsidRPr="0026292F">
        <w:rPr>
          <w:rFonts w:ascii="Arial" w:hAnsi="Arial" w:cs="Arial"/>
          <w:bCs/>
          <w:sz w:val="24"/>
          <w:szCs w:val="24"/>
          <w:lang w:val="en-US" w:bidi="ar-SA"/>
        </w:rPr>
        <w:t xml:space="preserve"> </w:t>
      </w:r>
      <w:r w:rsidRPr="0026292F">
        <w:rPr>
          <w:rFonts w:ascii="Arial" w:hAnsi="Arial" w:cs="Arial"/>
          <w:bCs/>
          <w:sz w:val="24"/>
          <w:szCs w:val="24"/>
          <w:lang w:val="en-US" w:bidi="ar-SA"/>
        </w:rPr>
        <w:t>Mite:</w:t>
      </w:r>
    </w:p>
    <w:p w:rsidR="00AE21AB" w:rsidRPr="0026292F" w:rsidRDefault="00AE21AB" w:rsidP="00286761">
      <w:pPr>
        <w:pStyle w:val="NoSpacing"/>
        <w:rPr>
          <w:rFonts w:ascii="Arial" w:hAnsi="Arial" w:cs="Arial"/>
          <w:sz w:val="24"/>
          <w:szCs w:val="24"/>
          <w:lang w:val="en-US" w:bidi="ar-SA"/>
        </w:rPr>
      </w:pPr>
      <w:r>
        <w:rPr>
          <w:rFonts w:ascii="Arial" w:hAnsi="Arial" w:cs="Arial"/>
          <w:sz w:val="24"/>
          <w:szCs w:val="24"/>
          <w:lang w:val="en-US" w:bidi="ar-SA"/>
        </w:rPr>
        <w:t>Based on the availability of predators and pest incidence beyond ETL may cause severe damage to crop.</w:t>
      </w:r>
    </w:p>
    <w:p w:rsidR="00286761" w:rsidRPr="0026292F" w:rsidRDefault="00AE21AB" w:rsidP="00286761">
      <w:pPr>
        <w:pStyle w:val="NoSpacing"/>
        <w:rPr>
          <w:rFonts w:ascii="Arial" w:hAnsi="Arial" w:cs="Arial"/>
          <w:sz w:val="24"/>
          <w:szCs w:val="24"/>
          <w:lang w:val="en-US" w:bidi="ar-SA"/>
        </w:rPr>
      </w:pPr>
      <w:r>
        <w:rPr>
          <w:rFonts w:ascii="Arial" w:hAnsi="Arial" w:cs="Arial"/>
          <w:sz w:val="24"/>
          <w:szCs w:val="24"/>
          <w:lang w:val="en-US" w:bidi="ar-SA"/>
        </w:rPr>
        <w:t xml:space="preserve">  </w:t>
      </w:r>
      <w:r w:rsidR="00286761" w:rsidRPr="0026292F">
        <w:rPr>
          <w:rFonts w:ascii="Arial" w:hAnsi="Arial" w:cs="Arial"/>
          <w:sz w:val="24"/>
          <w:szCs w:val="24"/>
          <w:lang w:val="en-US" w:bidi="ar-SA"/>
        </w:rPr>
        <w:t xml:space="preserve">Spray </w:t>
      </w:r>
      <w:proofErr w:type="spellStart"/>
      <w:r w:rsidR="00286761" w:rsidRPr="0026292F">
        <w:rPr>
          <w:rFonts w:ascii="Arial" w:hAnsi="Arial" w:cs="Arial"/>
          <w:sz w:val="24"/>
          <w:szCs w:val="24"/>
          <w:lang w:val="en-US" w:bidi="ar-SA"/>
        </w:rPr>
        <w:t>Dicofol</w:t>
      </w:r>
      <w:proofErr w:type="spellEnd"/>
      <w:r w:rsidR="00286761" w:rsidRPr="0026292F">
        <w:rPr>
          <w:rFonts w:ascii="Arial" w:hAnsi="Arial" w:cs="Arial"/>
          <w:sz w:val="24"/>
          <w:szCs w:val="24"/>
          <w:lang w:val="en-US" w:bidi="ar-SA"/>
        </w:rPr>
        <w:t xml:space="preserve"> @ 3 ml/l or Monocrotophos @ 1.6 ml/l.</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bCs/>
          <w:sz w:val="24"/>
          <w:szCs w:val="24"/>
          <w:lang w:val="en-US" w:bidi="ar-SA"/>
        </w:rPr>
        <w:t>7.</w:t>
      </w:r>
      <w:r w:rsidR="00564675" w:rsidRPr="0026292F">
        <w:rPr>
          <w:rFonts w:ascii="Arial" w:hAnsi="Arial" w:cs="Arial"/>
          <w:bCs/>
          <w:sz w:val="24"/>
          <w:szCs w:val="24"/>
          <w:lang w:val="en-US" w:bidi="ar-SA"/>
        </w:rPr>
        <w:t xml:space="preserve"> </w:t>
      </w:r>
      <w:r w:rsidRPr="0026292F">
        <w:rPr>
          <w:rFonts w:ascii="Arial" w:hAnsi="Arial" w:cs="Arial"/>
          <w:bCs/>
          <w:sz w:val="24"/>
          <w:szCs w:val="24"/>
          <w:lang w:val="en-US" w:bidi="ar-SA"/>
        </w:rPr>
        <w:t xml:space="preserve">Sorghum </w:t>
      </w:r>
      <w:r w:rsidR="00AE21AB" w:rsidRPr="0026292F">
        <w:rPr>
          <w:rFonts w:ascii="Arial" w:hAnsi="Arial" w:cs="Arial"/>
          <w:bCs/>
          <w:sz w:val="24"/>
          <w:szCs w:val="24"/>
          <w:lang w:val="en-US" w:bidi="ar-SA"/>
        </w:rPr>
        <w:t>midge:</w:t>
      </w:r>
      <w:r w:rsidRPr="0026292F">
        <w:rPr>
          <w:rFonts w:ascii="Arial" w:hAnsi="Arial" w:cs="Arial"/>
          <w:sz w:val="24"/>
          <w:szCs w:val="24"/>
          <w:lang w:val="en-US" w:bidi="ar-SA"/>
        </w:rPr>
        <w:t xml:space="preserve"> </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sz w:val="24"/>
          <w:szCs w:val="24"/>
          <w:lang w:val="en-US" w:bidi="ar-SA"/>
        </w:rPr>
        <w:t>Application of Malathion 5D @ 20 kg/ha at 90 % ear head emergence stage.</w:t>
      </w:r>
    </w:p>
    <w:p w:rsidR="00286761" w:rsidRPr="0026292F" w:rsidRDefault="00286761" w:rsidP="00286761">
      <w:pPr>
        <w:pStyle w:val="NoSpacing"/>
        <w:rPr>
          <w:rFonts w:ascii="Arial" w:hAnsi="Arial" w:cs="Arial"/>
          <w:b/>
          <w:sz w:val="24"/>
          <w:szCs w:val="24"/>
          <w:lang w:val="en-US" w:bidi="ar-SA"/>
        </w:rPr>
      </w:pPr>
      <w:r w:rsidRPr="0026292F">
        <w:rPr>
          <w:rFonts w:ascii="Arial" w:hAnsi="Arial" w:cs="Arial"/>
          <w:b/>
          <w:sz w:val="24"/>
          <w:szCs w:val="24"/>
          <w:lang w:val="en-US" w:bidi="ar-SA"/>
        </w:rPr>
        <w:t xml:space="preserve">Diseases: </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bCs/>
          <w:sz w:val="24"/>
          <w:szCs w:val="24"/>
          <w:lang w:val="en-US" w:bidi="ar-SA"/>
        </w:rPr>
        <w:t>1. Grain molds:</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sz w:val="24"/>
          <w:szCs w:val="24"/>
          <w:lang w:val="en-US" w:bidi="ar-SA"/>
        </w:rPr>
        <w:t>Spray Propiconazole (Tilt) @ 0.5 ml/l twice at 50% flowering and 10-15 days later.</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bCs/>
          <w:sz w:val="24"/>
          <w:szCs w:val="24"/>
          <w:lang w:val="en-US" w:bidi="ar-SA"/>
        </w:rPr>
        <w:t>2. Smuts:</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sz w:val="24"/>
          <w:szCs w:val="24"/>
          <w:lang w:val="en-US" w:bidi="ar-SA"/>
        </w:rPr>
        <w:t>Seed treatment with Thiram @ 3 g/kg seed.</w:t>
      </w:r>
    </w:p>
    <w:p w:rsidR="00286761" w:rsidRPr="0026292F" w:rsidRDefault="00286761" w:rsidP="00286761">
      <w:pPr>
        <w:pStyle w:val="NoSpacing"/>
        <w:rPr>
          <w:rFonts w:ascii="Arial" w:hAnsi="Arial" w:cs="Arial"/>
          <w:bCs/>
          <w:sz w:val="24"/>
          <w:szCs w:val="24"/>
          <w:lang w:val="en-US" w:bidi="ar-SA"/>
        </w:rPr>
      </w:pPr>
      <w:r w:rsidRPr="0026292F">
        <w:rPr>
          <w:rFonts w:ascii="Arial" w:hAnsi="Arial" w:cs="Arial"/>
          <w:bCs/>
          <w:sz w:val="24"/>
          <w:szCs w:val="24"/>
          <w:lang w:val="en-US" w:bidi="ar-SA"/>
        </w:rPr>
        <w:t xml:space="preserve">3. Ergot: </w:t>
      </w:r>
    </w:p>
    <w:p w:rsidR="00286761" w:rsidRPr="0026292F" w:rsidRDefault="00286761" w:rsidP="00AE21AB">
      <w:pPr>
        <w:pStyle w:val="NoSpacing"/>
        <w:ind w:left="720"/>
        <w:rPr>
          <w:rFonts w:ascii="Arial" w:hAnsi="Arial" w:cs="Arial"/>
          <w:sz w:val="24"/>
          <w:szCs w:val="24"/>
          <w:lang w:val="en-US" w:bidi="ar-SA"/>
        </w:rPr>
      </w:pPr>
      <w:r w:rsidRPr="0026292F">
        <w:rPr>
          <w:rFonts w:ascii="Arial" w:hAnsi="Arial" w:cs="Arial"/>
          <w:sz w:val="24"/>
          <w:szCs w:val="24"/>
          <w:lang w:val="en-US" w:bidi="ar-SA"/>
        </w:rPr>
        <w:t>Mechanical removal of sclerotia from seeds by washing in 2% salt solution followed by rinsing with plain water before sowing.</w:t>
      </w:r>
    </w:p>
    <w:p w:rsidR="00286761" w:rsidRPr="0026292F" w:rsidRDefault="00286761" w:rsidP="00AE21AB">
      <w:pPr>
        <w:pStyle w:val="NoSpacing"/>
        <w:ind w:left="720"/>
        <w:rPr>
          <w:rFonts w:ascii="Arial" w:hAnsi="Arial" w:cs="Arial"/>
          <w:sz w:val="24"/>
          <w:szCs w:val="24"/>
          <w:lang w:val="en-US" w:bidi="ar-SA"/>
        </w:rPr>
      </w:pPr>
      <w:r w:rsidRPr="0026292F">
        <w:rPr>
          <w:rFonts w:ascii="Arial" w:hAnsi="Arial" w:cs="Arial"/>
          <w:sz w:val="24"/>
          <w:szCs w:val="24"/>
          <w:lang w:val="en-US" w:bidi="ar-SA"/>
        </w:rPr>
        <w:t xml:space="preserve">Spraying with benlate @ 1 g/l or Propiconazole (Tilt) @ 0.5 ml/l or mancozeb @ 2 g/l at 10% flowering and another spray at 50 % flowering </w:t>
      </w:r>
    </w:p>
    <w:p w:rsidR="00564675" w:rsidRPr="0026292F" w:rsidRDefault="00286761" w:rsidP="00286761">
      <w:pPr>
        <w:pStyle w:val="NoSpacing"/>
        <w:rPr>
          <w:rFonts w:ascii="Arial" w:hAnsi="Arial" w:cs="Arial"/>
          <w:sz w:val="24"/>
          <w:szCs w:val="24"/>
          <w:lang w:val="en-US" w:bidi="ar-SA"/>
        </w:rPr>
      </w:pPr>
      <w:r w:rsidRPr="0026292F">
        <w:rPr>
          <w:rFonts w:ascii="Arial" w:hAnsi="Arial" w:cs="Arial"/>
          <w:b/>
          <w:sz w:val="24"/>
          <w:szCs w:val="24"/>
          <w:lang w:val="en-US" w:bidi="ar-SA"/>
        </w:rPr>
        <w:t>Irrigation schedule along with critical stages:</w:t>
      </w:r>
      <w:r w:rsidRPr="0026292F">
        <w:rPr>
          <w:rFonts w:ascii="Arial" w:hAnsi="Arial" w:cs="Arial"/>
          <w:sz w:val="24"/>
          <w:szCs w:val="24"/>
          <w:lang w:val="en-US" w:bidi="ar-SA"/>
        </w:rPr>
        <w:t xml:space="preserve"> </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sz w:val="24"/>
          <w:szCs w:val="24"/>
          <w:lang w:val="en-US" w:bidi="ar-SA"/>
        </w:rPr>
        <w:t>In irrigated crop, irrigation should be given at sowing, 20-25 days after sowing, ear head emergence / flowering and grain filling stages.</w:t>
      </w:r>
    </w:p>
    <w:p w:rsidR="00AE21AB" w:rsidRDefault="00AE21AB" w:rsidP="00286761">
      <w:pPr>
        <w:pStyle w:val="NoSpacing"/>
        <w:rPr>
          <w:rFonts w:ascii="Arial" w:hAnsi="Arial" w:cs="Arial"/>
          <w:b/>
          <w:sz w:val="24"/>
          <w:szCs w:val="24"/>
          <w:lang w:val="en-US" w:bidi="ar-SA"/>
        </w:rPr>
      </w:pPr>
    </w:p>
    <w:p w:rsidR="00564675" w:rsidRPr="0026292F" w:rsidRDefault="00286761" w:rsidP="00286761">
      <w:pPr>
        <w:pStyle w:val="NoSpacing"/>
        <w:rPr>
          <w:rFonts w:ascii="Arial" w:hAnsi="Arial" w:cs="Arial"/>
          <w:sz w:val="24"/>
          <w:szCs w:val="24"/>
          <w:lang w:val="en-US" w:bidi="ar-SA"/>
        </w:rPr>
      </w:pPr>
      <w:r w:rsidRPr="0026292F">
        <w:rPr>
          <w:rFonts w:ascii="Arial" w:hAnsi="Arial" w:cs="Arial"/>
          <w:b/>
          <w:sz w:val="24"/>
          <w:szCs w:val="24"/>
          <w:lang w:val="en-US" w:bidi="ar-SA"/>
        </w:rPr>
        <w:t>Harvesting:</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sz w:val="24"/>
          <w:szCs w:val="24"/>
          <w:lang w:val="en-US" w:bidi="ar-SA"/>
        </w:rPr>
        <w:t>In general the maturity duration is 110-115 days</w:t>
      </w:r>
    </w:p>
    <w:p w:rsidR="00564675" w:rsidRPr="0026292F" w:rsidRDefault="00286761" w:rsidP="00286761">
      <w:pPr>
        <w:pStyle w:val="NoSpacing"/>
        <w:rPr>
          <w:rFonts w:ascii="Arial" w:hAnsi="Arial" w:cs="Arial"/>
          <w:b/>
          <w:sz w:val="24"/>
          <w:szCs w:val="24"/>
          <w:lang w:val="en-US" w:bidi="ar-SA"/>
        </w:rPr>
      </w:pPr>
      <w:r w:rsidRPr="0026292F">
        <w:rPr>
          <w:rFonts w:ascii="Arial" w:hAnsi="Arial" w:cs="Arial"/>
          <w:b/>
          <w:sz w:val="24"/>
          <w:szCs w:val="24"/>
          <w:lang w:val="en-US" w:bidi="ar-SA"/>
        </w:rPr>
        <w:t xml:space="preserve">Expected yield of the variety / Hybrid: </w:t>
      </w:r>
    </w:p>
    <w:p w:rsidR="00286761" w:rsidRPr="0026292F" w:rsidRDefault="00286761" w:rsidP="00286761">
      <w:pPr>
        <w:pStyle w:val="NoSpacing"/>
        <w:rPr>
          <w:rFonts w:ascii="Arial" w:hAnsi="Arial" w:cs="Arial"/>
          <w:sz w:val="24"/>
          <w:szCs w:val="24"/>
          <w:lang w:val="en-US" w:bidi="ar-SA"/>
        </w:rPr>
      </w:pPr>
      <w:r w:rsidRPr="0026292F">
        <w:rPr>
          <w:rFonts w:ascii="Arial" w:hAnsi="Arial" w:cs="Arial"/>
          <w:sz w:val="24"/>
          <w:szCs w:val="24"/>
          <w:lang w:val="en-US" w:bidi="ar-SA"/>
        </w:rPr>
        <w:t xml:space="preserve">In general the varieties give grain yield of 25 – 30 q/ha and hybrids will give a grain yield of 35-40 q/ha  </w:t>
      </w:r>
    </w:p>
    <w:p w:rsidR="00286761" w:rsidRPr="0026292F" w:rsidRDefault="00286761" w:rsidP="00286761">
      <w:pPr>
        <w:rPr>
          <w:rFonts w:ascii="Arial" w:hAnsi="Arial" w:cs="Arial"/>
          <w:sz w:val="24"/>
          <w:szCs w:val="24"/>
        </w:rPr>
      </w:pPr>
    </w:p>
    <w:sectPr w:rsidR="00286761" w:rsidRPr="002629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11BBD"/>
    <w:multiLevelType w:val="hybridMultilevel"/>
    <w:tmpl w:val="9B221234"/>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4741096"/>
    <w:multiLevelType w:val="hybridMultilevel"/>
    <w:tmpl w:val="0A56E7DE"/>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2E3A2ED6"/>
    <w:multiLevelType w:val="hybridMultilevel"/>
    <w:tmpl w:val="0FA8FAD0"/>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31891A22"/>
    <w:multiLevelType w:val="hybridMultilevel"/>
    <w:tmpl w:val="99E8DA56"/>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5DA604C4"/>
    <w:multiLevelType w:val="hybridMultilevel"/>
    <w:tmpl w:val="1F5EDA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6EE06953"/>
    <w:multiLevelType w:val="hybridMultilevel"/>
    <w:tmpl w:val="D34C8AA2"/>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649"/>
    <w:rsid w:val="000D6C25"/>
    <w:rsid w:val="0024059D"/>
    <w:rsid w:val="0026292F"/>
    <w:rsid w:val="00286761"/>
    <w:rsid w:val="004E2A2E"/>
    <w:rsid w:val="00564675"/>
    <w:rsid w:val="00592C6B"/>
    <w:rsid w:val="005C65F9"/>
    <w:rsid w:val="00672A4B"/>
    <w:rsid w:val="00697A20"/>
    <w:rsid w:val="007B1F54"/>
    <w:rsid w:val="008C1837"/>
    <w:rsid w:val="0096341E"/>
    <w:rsid w:val="00A0168B"/>
    <w:rsid w:val="00A1113F"/>
    <w:rsid w:val="00AB435C"/>
    <w:rsid w:val="00AD7649"/>
    <w:rsid w:val="00AE21AB"/>
    <w:rsid w:val="00B850A2"/>
    <w:rsid w:val="00B86C00"/>
    <w:rsid w:val="00BE4C8B"/>
    <w:rsid w:val="00C40BD4"/>
    <w:rsid w:val="00C43DCA"/>
    <w:rsid w:val="00CA66C2"/>
    <w:rsid w:val="00D87B8B"/>
    <w:rsid w:val="00F04D98"/>
    <w:rsid w:val="00FE5E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4463A7-3EF8-4FB6-B258-30F3B011E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761"/>
    <w:rPr>
      <w:rFonts w:cs="Gautami"/>
      <w:lang w:bidi="te-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6761"/>
    <w:pPr>
      <w:spacing w:after="0" w:line="240" w:lineRule="auto"/>
    </w:pPr>
    <w:rPr>
      <w:rFonts w:cs="Gautami"/>
      <w:lang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4</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wassan</dc:creator>
  <cp:keywords/>
  <dc:description/>
  <cp:lastModifiedBy>wassan</cp:lastModifiedBy>
  <cp:revision>11</cp:revision>
  <dcterms:created xsi:type="dcterms:W3CDTF">2019-09-23T02:30:00Z</dcterms:created>
  <dcterms:modified xsi:type="dcterms:W3CDTF">2019-09-23T11:05:00Z</dcterms:modified>
</cp:coreProperties>
</file>